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E58D3" w14:textId="7579E32C" w:rsidR="00EF2603" w:rsidRPr="009D689A" w:rsidRDefault="00EF2603" w:rsidP="00EF260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764"/>
      <w:r w:rsidRPr="00EF2603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TSG/WGRef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>RAN WG2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MtgSeq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12</w:t>
      </w:r>
      <w:r w:rsidR="000E334D">
        <w:rPr>
          <w:rFonts w:ascii="Arial" w:eastAsia="宋体" w:hAnsi="Arial"/>
          <w:b/>
          <w:noProof/>
          <w:sz w:val="24"/>
          <w:lang w:eastAsia="en-US"/>
        </w:rPr>
        <w:t>9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="009C5FE1">
        <w:rPr>
          <w:rFonts w:ascii="Arial" w:eastAsia="宋体" w:hAnsi="Arial"/>
          <w:b/>
          <w:noProof/>
          <w:sz w:val="24"/>
          <w:lang w:eastAsia="en-US"/>
        </w:rPr>
        <w:t>bis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ab/>
      </w:r>
      <w:r w:rsidR="006F3036" w:rsidRPr="009C5FE1">
        <w:rPr>
          <w:rFonts w:ascii="Arial" w:eastAsia="宋体" w:hAnsi="Arial"/>
          <w:b/>
          <w:noProof/>
          <w:sz w:val="24"/>
          <w:lang w:eastAsia="en-US"/>
        </w:rPr>
        <w:t>R2-2502992</w:t>
      </w:r>
    </w:p>
    <w:p w14:paraId="67327BE1" w14:textId="76F8FD89" w:rsidR="00EF2603" w:rsidRPr="00EF2603" w:rsidRDefault="009C5FE1" w:rsidP="005D5FF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Wuhan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 w:hint="eastAsia"/>
          <w:b/>
          <w:noProof/>
          <w:sz w:val="24"/>
          <w:lang w:eastAsia="zh-CN"/>
        </w:rPr>
        <w:t>C</w:t>
      </w:r>
      <w:r>
        <w:rPr>
          <w:rFonts w:ascii="Arial" w:eastAsia="宋体" w:hAnsi="Arial"/>
          <w:b/>
          <w:noProof/>
          <w:sz w:val="24"/>
          <w:lang w:eastAsia="en-US"/>
        </w:rPr>
        <w:t>hina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en-US"/>
        </w:rPr>
        <w:t>Apr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>. 7</w:t>
      </w:r>
      <w:r w:rsidR="003A3FFA" w:rsidRPr="00BD7799">
        <w:rPr>
          <w:rFonts w:ascii="Arial" w:eastAsia="宋体" w:hAnsi="Arial"/>
          <w:b/>
          <w:noProof/>
          <w:sz w:val="24"/>
          <w:vertAlign w:val="superscript"/>
          <w:lang w:eastAsia="en-US"/>
        </w:rPr>
        <w:t>th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 – </w:t>
      </w:r>
      <w:r w:rsidR="000813AF">
        <w:rPr>
          <w:rFonts w:ascii="Arial" w:eastAsia="宋体" w:hAnsi="Arial"/>
          <w:b/>
          <w:noProof/>
          <w:sz w:val="24"/>
          <w:lang w:eastAsia="en-US"/>
        </w:rPr>
        <w:t>1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>1</w:t>
      </w:r>
      <w:r w:rsidR="003A3FFA" w:rsidRPr="00BD7799">
        <w:rPr>
          <w:rFonts w:ascii="Arial" w:eastAsia="宋体" w:hAnsi="Arial"/>
          <w:b/>
          <w:noProof/>
          <w:sz w:val="24"/>
          <w:vertAlign w:val="superscript"/>
          <w:lang w:eastAsia="en-US"/>
        </w:rPr>
        <w:t>t</w:t>
      </w:r>
      <w:r w:rsidR="000813AF">
        <w:rPr>
          <w:rFonts w:ascii="Arial" w:eastAsia="宋体" w:hAnsi="Arial"/>
          <w:b/>
          <w:noProof/>
          <w:sz w:val="24"/>
          <w:vertAlign w:val="superscript"/>
          <w:lang w:eastAsia="en-US"/>
        </w:rPr>
        <w:t>h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>, 2025</w:t>
      </w:r>
      <w:r w:rsidR="009257D0">
        <w:rPr>
          <w:rFonts w:ascii="Arial" w:eastAsia="宋体" w:hAnsi="Arial"/>
          <w:b/>
          <w:noProof/>
          <w:sz w:val="24"/>
          <w:lang w:eastAsia="en-US"/>
        </w:rPr>
        <w:tab/>
      </w:r>
      <w:r w:rsidR="00544E51">
        <w:rPr>
          <w:rFonts w:ascii="Arial" w:eastAsia="宋体" w:hAnsi="Arial"/>
          <w:b/>
          <w:noProof/>
          <w:sz w:val="24"/>
          <w:lang w:eastAsia="en-US"/>
        </w:rPr>
        <w:t xml:space="preserve"> </w:t>
      </w:r>
    </w:p>
    <w:p w14:paraId="390CB977" w14:textId="77777777" w:rsidR="00E514B2" w:rsidRPr="000813AF" w:rsidRDefault="00E514B2" w:rsidP="00E514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4B2" w:rsidRPr="00E514B2" w14:paraId="3A8A8F29" w14:textId="77777777" w:rsidTr="00ED1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E9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14B2" w:rsidRPr="00E514B2" w14:paraId="3312AE25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2DD5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14B2" w:rsidRPr="00E514B2" w14:paraId="631B5CDC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FA35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29097EA" w14:textId="77777777" w:rsidTr="00ED1726">
        <w:tc>
          <w:tcPr>
            <w:tcW w:w="142" w:type="dxa"/>
            <w:tcBorders>
              <w:left w:val="single" w:sz="4" w:space="0" w:color="auto"/>
            </w:tcBorders>
          </w:tcPr>
          <w:p w14:paraId="2BC64CC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17B19A5" w14:textId="3C055827" w:rsidR="00E514B2" w:rsidRPr="00E514B2" w:rsidRDefault="00324716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b/>
                <w:sz w:val="28"/>
              </w:rPr>
              <w:t>38.3</w:t>
            </w:r>
            <w:r w:rsidR="00DB5B72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1A93BC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A4710A" w14:textId="223CFAA0" w:rsidR="00E514B2" w:rsidRPr="00E514B2" w:rsidRDefault="003C571E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</w:rPr>
              <w:t xml:space="preserve">    </w:t>
            </w:r>
            <w:r w:rsidR="00BD35C4">
              <w:rPr>
                <w:b/>
              </w:rPr>
              <w:t>2072</w:t>
            </w:r>
          </w:p>
        </w:tc>
        <w:tc>
          <w:tcPr>
            <w:tcW w:w="709" w:type="dxa"/>
          </w:tcPr>
          <w:p w14:paraId="2F915191" w14:textId="77777777" w:rsidR="00E514B2" w:rsidRPr="00E514B2" w:rsidRDefault="00E514B2" w:rsidP="00E514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305B5" w14:textId="72E94F53" w:rsidR="00E514B2" w:rsidRPr="00E514B2" w:rsidRDefault="00DB5B7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2A2EEF62" w14:textId="77777777" w:rsidR="00E514B2" w:rsidRPr="00E514B2" w:rsidRDefault="00E514B2" w:rsidP="00E514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25B8A" w14:textId="07CB72E8" w:rsidR="00E514B2" w:rsidRPr="00E514B2" w:rsidRDefault="00C92B30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b/>
                <w:bCs/>
                <w:sz w:val="28"/>
              </w:rPr>
              <w:t>1</w:t>
            </w:r>
            <w:r w:rsidR="00274F23">
              <w:rPr>
                <w:b/>
                <w:bCs/>
                <w:sz w:val="28"/>
              </w:rPr>
              <w:t>6</w:t>
            </w:r>
            <w:r>
              <w:rPr>
                <w:b/>
                <w:bCs/>
                <w:sz w:val="28"/>
              </w:rPr>
              <w:t>.</w:t>
            </w:r>
            <w:r w:rsidR="0069188F">
              <w:rPr>
                <w:b/>
                <w:bCs/>
                <w:sz w:val="28"/>
              </w:rPr>
              <w:t>1</w:t>
            </w:r>
            <w:r w:rsidR="00274F23">
              <w:rPr>
                <w:b/>
                <w:bCs/>
                <w:sz w:val="28"/>
              </w:rPr>
              <w:t>9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EAE4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C292586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8F6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4F81F40" w14:textId="77777777" w:rsidTr="00ED1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179B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3" w:name="_Hlt497126619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3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14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514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14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14B2" w:rsidRPr="00E514B2" w14:paraId="4FA1F1A7" w14:textId="77777777" w:rsidTr="00ED1726">
        <w:tc>
          <w:tcPr>
            <w:tcW w:w="9641" w:type="dxa"/>
            <w:gridSpan w:val="9"/>
          </w:tcPr>
          <w:p w14:paraId="4DD3C1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2C07D05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14B2" w:rsidRPr="00E514B2" w14:paraId="5B37936D" w14:textId="77777777" w:rsidTr="00ED1726">
        <w:tc>
          <w:tcPr>
            <w:tcW w:w="2835" w:type="dxa"/>
          </w:tcPr>
          <w:p w14:paraId="7D88EB20" w14:textId="77777777" w:rsidR="00E514B2" w:rsidRPr="00E514B2" w:rsidRDefault="00E514B2" w:rsidP="00E514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8B121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7C9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B293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8E7FE" w14:textId="3B784DF9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BE8B9E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11A28" w14:textId="11541A88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5235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9539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E1FADD0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14B2" w:rsidRPr="00E514B2" w14:paraId="021368DA" w14:textId="77777777" w:rsidTr="00ED1726">
        <w:tc>
          <w:tcPr>
            <w:tcW w:w="9640" w:type="dxa"/>
            <w:gridSpan w:val="11"/>
          </w:tcPr>
          <w:p w14:paraId="205BF00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466EBCE9" w14:textId="77777777" w:rsidTr="00ED1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AA2ACB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87F0C" w14:textId="65B5FF75" w:rsidR="00E514B2" w:rsidRPr="00E514B2" w:rsidRDefault="007524EB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>Clarification on the power ramping offset for 2-step RACH switching to 4-step RACH</w:t>
            </w:r>
          </w:p>
        </w:tc>
      </w:tr>
      <w:tr w:rsidR="00E514B2" w:rsidRPr="00E514B2" w14:paraId="5FACA05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21521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C56D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6252050B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C901DD1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4D090" w14:textId="7BC8CE62" w:rsidR="00E514B2" w:rsidRPr="00E514B2" w:rsidRDefault="00690F6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OPPO</w:t>
            </w:r>
          </w:p>
        </w:tc>
      </w:tr>
      <w:tr w:rsidR="00E514B2" w:rsidRPr="00E514B2" w14:paraId="4DE77D1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F9863F0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EF270" w14:textId="22241435" w:rsidR="00E514B2" w:rsidRPr="00E514B2" w:rsidRDefault="007F2A3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R2</w:t>
            </w:r>
          </w:p>
        </w:tc>
      </w:tr>
      <w:tr w:rsidR="00E514B2" w:rsidRPr="00E514B2" w14:paraId="4158E878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44B6C35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15865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2FEA" w:rsidRPr="00E514B2" w14:paraId="56D25066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0ADB0BE7" w14:textId="77777777" w:rsidR="00952FEA" w:rsidRPr="00E514B2" w:rsidRDefault="00952FEA" w:rsidP="00952FE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45B43" w14:textId="3A1902E3" w:rsidR="00952FEA" w:rsidRPr="00E514B2" w:rsidRDefault="00C40315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0DD19C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F3752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A231F" w14:textId="1F38344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202</w:t>
            </w:r>
            <w:r w:rsidR="00197BA5">
              <w:t>5</w:t>
            </w:r>
            <w:r>
              <w:t>-</w:t>
            </w:r>
            <w:r w:rsidR="00197BA5">
              <w:t>0</w:t>
            </w:r>
            <w:r w:rsidR="0045362F">
              <w:t>4</w:t>
            </w:r>
            <w:r>
              <w:t>-</w:t>
            </w:r>
            <w:r w:rsidR="0045362F">
              <w:t>03</w:t>
            </w:r>
          </w:p>
        </w:tc>
      </w:tr>
      <w:tr w:rsidR="00E514B2" w:rsidRPr="00E514B2" w14:paraId="0744E714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5D6347B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4C368E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9C914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C7E3A7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4DF3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077D" w:rsidRPr="00E514B2" w14:paraId="20A0BC15" w14:textId="77777777" w:rsidTr="00ED1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619B6A" w14:textId="77777777" w:rsidR="0094077D" w:rsidRPr="00E514B2" w:rsidRDefault="0094077D" w:rsidP="009407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9437B5" w14:textId="55D0697F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9DA85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E9E4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9DE45" w14:textId="61A4AC33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Rel-1</w:t>
            </w:r>
            <w:r w:rsidR="00CB2348">
              <w:t>6</w:t>
            </w:r>
          </w:p>
        </w:tc>
      </w:tr>
      <w:tr w:rsidR="00E514B2" w:rsidRPr="00E514B2" w14:paraId="6AC3B947" w14:textId="77777777" w:rsidTr="00ED1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5C424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67C2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5B6858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14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514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14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DEC01" w14:textId="77777777" w:rsidR="00E514B2" w:rsidRPr="00E514B2" w:rsidRDefault="00E514B2" w:rsidP="00E514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14B2" w:rsidRPr="00E514B2" w14:paraId="654450DB" w14:textId="77777777" w:rsidTr="00ED1726">
        <w:tc>
          <w:tcPr>
            <w:tcW w:w="1843" w:type="dxa"/>
          </w:tcPr>
          <w:p w14:paraId="71A7CD9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D8793F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1F4E03B5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ED18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A64AB" w14:textId="77777777" w:rsidR="006C44B5" w:rsidRDefault="002236CE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According the MAC specification</w:t>
            </w:r>
            <w:r w:rsidR="00B62DC3">
              <w:rPr>
                <w:rFonts w:eastAsia="等线"/>
                <w:lang w:eastAsia="zh-CN"/>
              </w:rPr>
              <w:t xml:space="preserve"> as quoted below</w:t>
            </w:r>
            <w:r>
              <w:rPr>
                <w:rFonts w:eastAsia="等线"/>
                <w:lang w:eastAsia="zh-CN"/>
              </w:rPr>
              <w:t xml:space="preserve">, </w:t>
            </w:r>
            <w:r>
              <w:rPr>
                <w:rFonts w:hint="eastAsia"/>
              </w:rPr>
              <w:t>the UE can switch from 2-step</w:t>
            </w:r>
            <w:r w:rsidR="00B62DC3">
              <w:t xml:space="preserve"> RACH</w:t>
            </w:r>
            <w:r>
              <w:rPr>
                <w:rFonts w:hint="eastAsia"/>
              </w:rPr>
              <w:t xml:space="preserve"> to 4-step RACH, and “</w:t>
            </w:r>
            <w:r>
              <w:rPr>
                <w:rFonts w:hint="eastAsia"/>
                <w:i/>
                <w:iCs/>
                <w:lang w:eastAsia="ko-KR"/>
              </w:rPr>
              <w:t>POWER_OFFSET_2STEP_RA</w:t>
            </w:r>
            <w:r>
              <w:rPr>
                <w:rFonts w:hint="eastAsia"/>
              </w:rPr>
              <w:t>” added in section 5.1.1a and 5.1.3 is used to compensate the power ramping difference between 2-step RACH and 4-step RACH, as the value of “</w:t>
            </w:r>
            <w:r>
              <w:rPr>
                <w:rFonts w:hint="eastAsia"/>
                <w:i/>
                <w:iCs/>
                <w:lang w:eastAsia="ko-KR"/>
              </w:rPr>
              <w:t>PREAMBLE_POWER_RAMPING_STEP</w:t>
            </w:r>
            <w:r>
              <w:rPr>
                <w:rFonts w:hint="eastAsia"/>
              </w:rPr>
              <w:t xml:space="preserve">” (i.e. </w:t>
            </w:r>
            <w:proofErr w:type="spellStart"/>
            <w:r>
              <w:rPr>
                <w:rFonts w:hint="eastAsia"/>
                <w:i/>
                <w:iCs/>
                <w:lang w:eastAsia="ko-KR"/>
              </w:rPr>
              <w:t>powerRampingStep</w:t>
            </w:r>
            <w:proofErr w:type="spellEnd"/>
            <w:r>
              <w:rPr>
                <w:rFonts w:hint="eastAsia"/>
              </w:rPr>
              <w:t>) for 4-step RACH can be different from “</w:t>
            </w:r>
            <w:r>
              <w:rPr>
                <w:rFonts w:hint="eastAsia"/>
                <w:i/>
                <w:iCs/>
              </w:rPr>
              <w:t>MSGA_PREAMBLE_POWER_RAMPING_STEP</w:t>
            </w:r>
            <w:r>
              <w:rPr>
                <w:rFonts w:hint="eastAsia"/>
              </w:rPr>
              <w:t xml:space="preserve">” (i.e. </w:t>
            </w:r>
            <w:proofErr w:type="spellStart"/>
            <w:r>
              <w:rPr>
                <w:rFonts w:hint="eastAsia"/>
                <w:i/>
                <w:iCs/>
                <w:lang w:eastAsia="ko-KR"/>
              </w:rPr>
              <w:t>msgA-PreamblePowerRampingStep</w:t>
            </w:r>
            <w:proofErr w:type="spellEnd"/>
            <w:r>
              <w:rPr>
                <w:rFonts w:hint="eastAsia"/>
              </w:rPr>
              <w:t>) for 2-step RACH.</w:t>
            </w:r>
            <w:r w:rsidR="00983E8C">
              <w:rPr>
                <w:rFonts w:eastAsia="等线" w:hint="eastAsia"/>
                <w:lang w:eastAsia="zh-CN"/>
              </w:rPr>
              <w:t xml:space="preserve"> </w:t>
            </w:r>
          </w:p>
          <w:p w14:paraId="2A22E5F7" w14:textId="1E641093" w:rsidR="00983E8C" w:rsidRDefault="006C44B5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 w:rsidR="00983E8C">
              <w:rPr>
                <w:rFonts w:eastAsia="等线"/>
                <w:lang w:eastAsia="zh-CN"/>
              </w:rPr>
              <w:t>he total power ramping amount for the 4-step RACH</w:t>
            </w:r>
            <w:r w:rsidR="00D42D5C">
              <w:rPr>
                <w:rFonts w:eastAsia="等线"/>
                <w:lang w:eastAsia="zh-CN"/>
              </w:rPr>
              <w:t xml:space="preserve"> </w:t>
            </w:r>
            <w:r w:rsidR="009E6BCC">
              <w:rPr>
                <w:rFonts w:eastAsia="等线"/>
                <w:lang w:eastAsia="zh-CN"/>
              </w:rPr>
              <w:t xml:space="preserve">is </w:t>
            </w:r>
            <w:r w:rsidR="00D42D5C">
              <w:rPr>
                <w:rFonts w:eastAsia="等线"/>
                <w:lang w:eastAsia="zh-CN"/>
              </w:rPr>
              <w:t xml:space="preserve">calculated in </w:t>
            </w:r>
            <w:r w:rsidR="00A81654">
              <w:rPr>
                <w:rFonts w:hint="eastAsia"/>
              </w:rPr>
              <w:t>5.1.3</w:t>
            </w:r>
            <w:r w:rsidR="00983E8C">
              <w:rPr>
                <w:rFonts w:eastAsia="等线"/>
                <w:lang w:eastAsia="zh-CN"/>
              </w:rPr>
              <w:t xml:space="preserve"> </w:t>
            </w:r>
            <w:r w:rsidR="009E6BCC">
              <w:rPr>
                <w:rFonts w:eastAsia="等线"/>
                <w:lang w:eastAsia="zh-CN"/>
              </w:rPr>
              <w:t>as follows</w:t>
            </w:r>
            <w:r w:rsidR="00983E8C">
              <w:rPr>
                <w:rFonts w:eastAsia="等线"/>
                <w:lang w:eastAsia="zh-CN"/>
              </w:rPr>
              <w:t>:</w:t>
            </w:r>
          </w:p>
          <w:p w14:paraId="34879AB9" w14:textId="514768A6" w:rsidR="00983E8C" w:rsidRPr="00983E8C" w:rsidRDefault="00983E8C" w:rsidP="00B62DC3">
            <w:pPr>
              <w:pStyle w:val="CRCoverPage"/>
              <w:spacing w:afterLines="50"/>
              <w:rPr>
                <w:rFonts w:eastAsia="等线" w:hint="eastAsia"/>
                <w:lang w:eastAsia="zh-CN"/>
              </w:rPr>
            </w:pPr>
            <w:r w:rsidRPr="00B62DC3">
              <w:rPr>
                <w:lang w:eastAsia="ko-KR"/>
              </w:rPr>
              <w:t>(</w:t>
            </w:r>
            <w:r w:rsidRPr="00B62DC3">
              <w:rPr>
                <w:i/>
                <w:iCs/>
                <w:lang w:eastAsia="ko-KR"/>
              </w:rPr>
              <w:t>PREAMBLE_POWER_RAMPING_COUNTER</w:t>
            </w:r>
            <w:r w:rsidRPr="00B62DC3">
              <w:rPr>
                <w:lang w:eastAsia="ko-KR"/>
              </w:rPr>
              <w:t xml:space="preserve"> – 1) × </w:t>
            </w:r>
            <w:r w:rsidRPr="00B62DC3">
              <w:rPr>
                <w:i/>
                <w:iCs/>
                <w:lang w:eastAsia="ko-KR"/>
              </w:rPr>
              <w:t>PREAMBLE_POWER_RAMPING_STEP</w:t>
            </w:r>
            <w:r w:rsidRPr="00B62DC3">
              <w:rPr>
                <w:lang w:eastAsia="ko-KR"/>
              </w:rPr>
              <w:t xml:space="preserve"> </w:t>
            </w:r>
            <w:r w:rsidRPr="00B62DC3">
              <w:rPr>
                <w:i/>
                <w:iCs/>
                <w:lang w:eastAsia="ko-KR"/>
              </w:rPr>
              <w:t>+</w:t>
            </w:r>
            <w:r w:rsidRPr="00B62DC3">
              <w:rPr>
                <w:lang w:eastAsia="ko-KR"/>
              </w:rPr>
              <w:t xml:space="preserve"> </w:t>
            </w:r>
            <w:r w:rsidRPr="00B62DC3">
              <w:rPr>
                <w:i/>
                <w:iCs/>
              </w:rPr>
              <w:t>POWER_OFFSET_2STEP_RA</w:t>
            </w:r>
          </w:p>
          <w:p w14:paraId="39A0E8A5" w14:textId="77777777" w:rsidR="00983E8C" w:rsidRDefault="00983E8C" w:rsidP="003A207A">
            <w:pPr>
              <w:pStyle w:val="CRCoverPage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6131B980" w14:textId="667712EA" w:rsidR="00E514B2" w:rsidRDefault="00B62DC3" w:rsidP="00DF3CBF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 xml:space="preserve">owever, </w:t>
            </w:r>
            <w:r w:rsidR="006C44B5">
              <w:rPr>
                <w:rFonts w:eastAsia="等线"/>
                <w:lang w:eastAsia="zh-CN"/>
              </w:rPr>
              <w:t>in section 5.1.4, “</w:t>
            </w:r>
            <w:r w:rsidR="006C44B5" w:rsidRPr="00436916">
              <w:rPr>
                <w:lang w:eastAsia="ko-KR"/>
              </w:rPr>
              <w:t>the amount of power ramping applied to the latest Random Access Preamble transmission</w:t>
            </w:r>
            <w:r w:rsidR="006C44B5">
              <w:rPr>
                <w:rFonts w:eastAsia="等线"/>
                <w:lang w:eastAsia="zh-CN"/>
              </w:rPr>
              <w:t>” is</w:t>
            </w:r>
            <w:r w:rsidR="00B8513E">
              <w:rPr>
                <w:rFonts w:eastAsia="等线"/>
                <w:lang w:eastAsia="zh-CN"/>
              </w:rPr>
              <w:t xml:space="preserve"> </w:t>
            </w:r>
            <w:r w:rsidR="00726799">
              <w:rPr>
                <w:rFonts w:eastAsia="等线"/>
                <w:lang w:eastAsia="zh-CN"/>
              </w:rPr>
              <w:t xml:space="preserve">calculated </w:t>
            </w:r>
            <w:r w:rsidR="00B8513E">
              <w:rPr>
                <w:rFonts w:eastAsia="等线"/>
                <w:lang w:eastAsia="zh-CN"/>
              </w:rPr>
              <w:t xml:space="preserve">as follows (which is not aligned with power ramping calculation given in </w:t>
            </w:r>
            <w:r w:rsidR="00FF2302">
              <w:rPr>
                <w:rFonts w:hint="eastAsia"/>
              </w:rPr>
              <w:t>5.1.1a and 5.1.3</w:t>
            </w:r>
            <w:r w:rsidR="00B8513E">
              <w:rPr>
                <w:rFonts w:eastAsia="等线"/>
                <w:lang w:eastAsia="zh-CN"/>
              </w:rPr>
              <w:t>)</w:t>
            </w:r>
            <w:r w:rsidR="006C44B5">
              <w:rPr>
                <w:rFonts w:eastAsia="等线"/>
                <w:lang w:eastAsia="zh-CN"/>
              </w:rPr>
              <w:t>:</w:t>
            </w:r>
          </w:p>
          <w:p w14:paraId="0DE4A200" w14:textId="197EA4A9" w:rsidR="006C44B5" w:rsidRPr="00B62DC3" w:rsidRDefault="007B23F0" w:rsidP="00DF3CBF">
            <w:pPr>
              <w:pStyle w:val="CRCoverPage"/>
              <w:spacing w:afterLines="50"/>
              <w:rPr>
                <w:rFonts w:eastAsia="等线" w:hint="eastAsia"/>
                <w:lang w:eastAsia="zh-CN"/>
              </w:rPr>
            </w:pPr>
            <w:r w:rsidRPr="00436916">
              <w:rPr>
                <w:lang w:eastAsia="ko-KR"/>
              </w:rPr>
              <w:t>(</w:t>
            </w:r>
            <w:r w:rsidRPr="00436916">
              <w:rPr>
                <w:i/>
                <w:lang w:eastAsia="ko-KR"/>
              </w:rPr>
              <w:t>PREAMBLE_POWER_RAMPING_COUNTER</w:t>
            </w:r>
            <w:r w:rsidRPr="00436916">
              <w:rPr>
                <w:lang w:eastAsia="ko-KR"/>
              </w:rPr>
              <w:t xml:space="preserve"> – 1) × </w:t>
            </w:r>
            <w:r w:rsidRPr="00436916">
              <w:rPr>
                <w:i/>
                <w:lang w:eastAsia="ko-KR"/>
              </w:rPr>
              <w:t>PREAMBLE_POWER_RAMPING_STEP</w:t>
            </w:r>
          </w:p>
          <w:p w14:paraId="0A3EDA43" w14:textId="77777777" w:rsidR="00B62DC3" w:rsidRDefault="00B62DC3" w:rsidP="003A207A">
            <w:pPr>
              <w:pStyle w:val="CRCoverPage"/>
              <w:spacing w:afterLines="50"/>
              <w:jc w:val="both"/>
            </w:pPr>
          </w:p>
          <w:p w14:paraId="435FCF18" w14:textId="6D3D7D61" w:rsidR="002236CE" w:rsidRDefault="002236CE" w:rsidP="002236CE">
            <w:pPr>
              <w:rPr>
                <w:lang w:val="en-US" w:eastAsia="zh-CN"/>
              </w:rPr>
            </w:pPr>
            <w:r>
              <w:rPr>
                <w:rFonts w:hint="eastAsia"/>
              </w:rPr>
              <w:t>TS 38.321:</w:t>
            </w:r>
          </w:p>
          <w:p w14:paraId="4D98B13F" w14:textId="77777777" w:rsidR="002236CE" w:rsidRDefault="002236CE" w:rsidP="002236CE">
            <w:pPr>
              <w:pStyle w:val="Heading3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5.1.1a    Initialization of variables specific to Random Access type</w:t>
            </w:r>
          </w:p>
          <w:p w14:paraId="75D49C71" w14:textId="77777777" w:rsidR="002236CE" w:rsidRDefault="002236CE" w:rsidP="002236CE">
            <w:pPr>
              <w:rPr>
                <w:lang w:eastAsia="zh-CN"/>
              </w:rPr>
            </w:pPr>
            <w:r>
              <w:rPr>
                <w:rFonts w:hint="eastAsia"/>
              </w:rPr>
              <w:t>…</w:t>
            </w:r>
          </w:p>
          <w:p w14:paraId="7882A417" w14:textId="77777777" w:rsidR="002236CE" w:rsidRDefault="002236CE" w:rsidP="002236CE">
            <w:pPr>
              <w:pStyle w:val="B2"/>
              <w:rPr>
                <w:rFonts w:hint="eastAsia"/>
                <w:lang w:val="en-US" w:eastAsia="ko-KR"/>
              </w:rPr>
            </w:pPr>
            <w:r>
              <w:rPr>
                <w:lang w:eastAsia="ko-KR"/>
              </w:rPr>
              <w:lastRenderedPageBreak/>
              <w:t xml:space="preserve">2&gt; if </w:t>
            </w:r>
            <w:r>
              <w:rPr>
                <w:i/>
                <w:iCs/>
                <w:lang w:eastAsia="ko-KR"/>
              </w:rPr>
              <w:t>RA_TYPE</w:t>
            </w:r>
            <w:r>
              <w:rPr>
                <w:lang w:eastAsia="ko-KR"/>
              </w:rPr>
              <w:t xml:space="preserve"> is switched from </w:t>
            </w:r>
            <w:r>
              <w:rPr>
                <w:i/>
                <w:iCs/>
                <w:lang w:eastAsia="ko-KR"/>
              </w:rPr>
              <w:t>2-stepRA</w:t>
            </w:r>
            <w:r>
              <w:rPr>
                <w:lang w:eastAsia="ko-KR"/>
              </w:rPr>
              <w:t xml:space="preserve"> to </w:t>
            </w:r>
            <w:r>
              <w:rPr>
                <w:i/>
                <w:iCs/>
                <w:lang w:eastAsia="ko-KR"/>
              </w:rPr>
              <w:t>4-stepRA</w:t>
            </w:r>
            <w:r>
              <w:rPr>
                <w:lang w:eastAsia="ko-KR"/>
              </w:rPr>
              <w:t xml:space="preserve"> during this Random Access procedure:</w:t>
            </w:r>
          </w:p>
          <w:p w14:paraId="46DE0F19" w14:textId="77777777" w:rsidR="002236CE" w:rsidRPr="00B62DC3" w:rsidRDefault="002236CE" w:rsidP="002236CE">
            <w:pPr>
              <w:pStyle w:val="B3"/>
              <w:rPr>
                <w:lang w:eastAsia="ko-KR"/>
              </w:rPr>
            </w:pPr>
            <w:r w:rsidRPr="00B62DC3">
              <w:rPr>
                <w:lang w:eastAsia="ko-KR"/>
              </w:rPr>
              <w:t xml:space="preserve">3&gt; set </w:t>
            </w:r>
            <w:r w:rsidRPr="00B62DC3">
              <w:rPr>
                <w:i/>
                <w:iCs/>
                <w:lang w:eastAsia="ko-KR"/>
              </w:rPr>
              <w:t>POWER_OFFSET_2STEP_RA</w:t>
            </w:r>
            <w:r w:rsidRPr="00B62DC3">
              <w:rPr>
                <w:lang w:eastAsia="ko-KR"/>
              </w:rPr>
              <w:t xml:space="preserve"> to (</w:t>
            </w:r>
            <w:r w:rsidRPr="00B62DC3">
              <w:rPr>
                <w:i/>
                <w:iCs/>
                <w:lang w:eastAsia="ko-KR"/>
              </w:rPr>
              <w:t>PREAMBLE_POWER_RAMPING_COUNTER</w:t>
            </w:r>
            <w:r w:rsidRPr="00B62DC3">
              <w:rPr>
                <w:lang w:eastAsia="ko-KR"/>
              </w:rPr>
              <w:t xml:space="preserve"> – 1) × (</w:t>
            </w:r>
            <w:r w:rsidRPr="00B62DC3">
              <w:rPr>
                <w:i/>
                <w:iCs/>
              </w:rPr>
              <w:t>MSGA_PREAMBLE_POWER_RAMPING_STEP</w:t>
            </w:r>
            <w:r w:rsidRPr="00B62DC3">
              <w:rPr>
                <w:lang w:eastAsia="ko-KR"/>
              </w:rPr>
              <w:t xml:space="preserve"> – </w:t>
            </w:r>
            <w:r w:rsidRPr="00B62DC3">
              <w:rPr>
                <w:i/>
                <w:iCs/>
                <w:lang w:eastAsia="ko-KR"/>
              </w:rPr>
              <w:t>PREAMBLE_POWER_RAMPING_STEP</w:t>
            </w:r>
            <w:r w:rsidRPr="00B62DC3">
              <w:rPr>
                <w:lang w:eastAsia="ko-KR"/>
              </w:rPr>
              <w:t>).</w:t>
            </w:r>
          </w:p>
          <w:p w14:paraId="4FF61EF4" w14:textId="77777777" w:rsidR="002236CE" w:rsidRDefault="002236CE" w:rsidP="002236CE">
            <w:pPr>
              <w:rPr>
                <w:lang w:eastAsia="zh-CN"/>
              </w:rPr>
            </w:pPr>
          </w:p>
          <w:p w14:paraId="300E4D8F" w14:textId="77777777" w:rsidR="002236CE" w:rsidRDefault="002236CE" w:rsidP="002236CE">
            <w:pPr>
              <w:pStyle w:val="Heading3"/>
              <w:rPr>
                <w:rFonts w:hint="eastAsia"/>
                <w:lang w:eastAsia="ko-KR"/>
              </w:rPr>
            </w:pPr>
            <w:bookmarkStart w:id="14" w:name="_Toc185281493"/>
            <w:bookmarkStart w:id="15" w:name="_Toc52796462"/>
            <w:bookmarkStart w:id="16" w:name="_Toc52752000"/>
            <w:bookmarkStart w:id="17" w:name="_Toc46490305"/>
            <w:bookmarkStart w:id="18" w:name="_Toc37296179"/>
            <w:r>
              <w:rPr>
                <w:lang w:eastAsia="ko-KR"/>
              </w:rPr>
              <w:t>5.1.3       Random Access Preamble transmission</w:t>
            </w:r>
            <w:bookmarkEnd w:id="14"/>
            <w:bookmarkEnd w:id="15"/>
            <w:bookmarkEnd w:id="16"/>
            <w:bookmarkEnd w:id="17"/>
            <w:bookmarkEnd w:id="18"/>
          </w:p>
          <w:p w14:paraId="2FC23567" w14:textId="77777777" w:rsidR="002236CE" w:rsidRPr="00B62DC3" w:rsidRDefault="002236CE" w:rsidP="002236CE">
            <w:pPr>
              <w:rPr>
                <w:lang w:val="en-US" w:eastAsia="zh-CN"/>
              </w:rPr>
            </w:pPr>
            <w:r w:rsidRPr="00B62DC3">
              <w:rPr>
                <w:rFonts w:hint="eastAsia"/>
              </w:rPr>
              <w:t>…</w:t>
            </w:r>
          </w:p>
          <w:p w14:paraId="48876AB6" w14:textId="77777777" w:rsidR="002236CE" w:rsidRPr="00B62DC3" w:rsidRDefault="002236CE" w:rsidP="002236CE">
            <w:pPr>
              <w:pStyle w:val="B1"/>
              <w:rPr>
                <w:rFonts w:hint="eastAsia"/>
                <w:lang w:eastAsia="ko-KR"/>
              </w:rPr>
            </w:pPr>
            <w:r w:rsidRPr="00B62DC3">
              <w:rPr>
                <w:lang w:eastAsia="ko-KR"/>
              </w:rPr>
              <w:t xml:space="preserve">1&gt; set </w:t>
            </w:r>
            <w:r w:rsidRPr="00B62DC3">
              <w:rPr>
                <w:i/>
                <w:iCs/>
                <w:lang w:eastAsia="ko-KR"/>
              </w:rPr>
              <w:t>PREAMBLE_RECEIVED_TARGET_POWER</w:t>
            </w:r>
            <w:r w:rsidRPr="00B62DC3">
              <w:rPr>
                <w:lang w:eastAsia="ko-KR"/>
              </w:rPr>
              <w:t xml:space="preserve"> to </w:t>
            </w:r>
            <w:proofErr w:type="spellStart"/>
            <w:r w:rsidRPr="00B62DC3">
              <w:rPr>
                <w:i/>
                <w:iCs/>
                <w:lang w:eastAsia="ko-KR"/>
              </w:rPr>
              <w:t>preambleReceivedTargetPower</w:t>
            </w:r>
            <w:proofErr w:type="spellEnd"/>
            <w:r w:rsidRPr="00B62DC3">
              <w:rPr>
                <w:lang w:eastAsia="ko-KR"/>
              </w:rPr>
              <w:t xml:space="preserve"> + </w:t>
            </w:r>
            <w:r w:rsidRPr="00B62DC3">
              <w:rPr>
                <w:i/>
                <w:iCs/>
                <w:lang w:eastAsia="ko-KR"/>
              </w:rPr>
              <w:t>DELTA_PREAMBLE</w:t>
            </w:r>
            <w:r w:rsidRPr="00B62DC3">
              <w:rPr>
                <w:lang w:eastAsia="ko-KR"/>
              </w:rPr>
              <w:t xml:space="preserve"> + </w:t>
            </w:r>
            <w:r w:rsidRPr="00E53702">
              <w:rPr>
                <w:highlight w:val="yellow"/>
                <w:lang w:eastAsia="ko-KR"/>
              </w:rPr>
              <w:t>(</w:t>
            </w:r>
            <w:r w:rsidRPr="00E53702">
              <w:rPr>
                <w:i/>
                <w:iCs/>
                <w:highlight w:val="yellow"/>
                <w:lang w:eastAsia="ko-KR"/>
              </w:rPr>
              <w:t>PREAMBLE_POWER_RAMPING_COUNTER</w:t>
            </w:r>
            <w:r w:rsidRPr="00E53702">
              <w:rPr>
                <w:highlight w:val="yellow"/>
                <w:lang w:eastAsia="ko-KR"/>
              </w:rPr>
              <w:t xml:space="preserve"> – 1) × </w:t>
            </w:r>
            <w:r w:rsidRPr="00E53702">
              <w:rPr>
                <w:i/>
                <w:iCs/>
                <w:highlight w:val="yellow"/>
                <w:lang w:eastAsia="ko-KR"/>
              </w:rPr>
              <w:t>PREAMBLE_POWER_RAMPING_STEP</w:t>
            </w:r>
            <w:r w:rsidRPr="00E53702">
              <w:rPr>
                <w:highlight w:val="yellow"/>
                <w:lang w:eastAsia="ko-KR"/>
              </w:rPr>
              <w:t xml:space="preserve"> </w:t>
            </w:r>
            <w:r w:rsidRPr="00E53702">
              <w:rPr>
                <w:i/>
                <w:iCs/>
                <w:highlight w:val="yellow"/>
                <w:lang w:eastAsia="ko-KR"/>
              </w:rPr>
              <w:t>+</w:t>
            </w:r>
            <w:r w:rsidRPr="00E53702">
              <w:rPr>
                <w:highlight w:val="yellow"/>
                <w:lang w:eastAsia="ko-KR"/>
              </w:rPr>
              <w:t xml:space="preserve"> </w:t>
            </w:r>
            <w:r w:rsidRPr="00E53702">
              <w:rPr>
                <w:i/>
                <w:iCs/>
                <w:highlight w:val="yellow"/>
              </w:rPr>
              <w:t>POWER_OFFSET_2STEP_RA</w:t>
            </w:r>
            <w:r w:rsidRPr="00B62DC3">
              <w:rPr>
                <w:lang w:eastAsia="ko-KR"/>
              </w:rPr>
              <w:t>;</w:t>
            </w:r>
          </w:p>
          <w:p w14:paraId="67180393" w14:textId="770F6580" w:rsidR="002236CE" w:rsidRPr="00E514B2" w:rsidRDefault="002236CE" w:rsidP="003A207A">
            <w:pPr>
              <w:pStyle w:val="CRCoverPage"/>
              <w:spacing w:afterLines="50"/>
              <w:jc w:val="both"/>
            </w:pPr>
          </w:p>
        </w:tc>
      </w:tr>
      <w:tr w:rsidR="00E514B2" w:rsidRPr="00E514B2" w14:paraId="585973D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0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984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3BF7E0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A2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40B66" w14:textId="713699C9" w:rsidR="00D562FA" w:rsidRDefault="00D562FA" w:rsidP="00D562FA">
            <w:pPr>
              <w:pStyle w:val="CRCoverPage"/>
              <w:spacing w:afterLines="5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In section </w:t>
            </w:r>
            <w:r w:rsidR="008E758D">
              <w:rPr>
                <w:rFonts w:eastAsia="Yu Mincho" w:cs="Arial"/>
              </w:rPr>
              <w:t xml:space="preserve">5.1.4, it is clarified that </w:t>
            </w:r>
            <w:r w:rsidR="008E758D" w:rsidRPr="00436916">
              <w:rPr>
                <w:lang w:eastAsia="ko-KR"/>
              </w:rPr>
              <w:t>the amount of power ramping applied to the latest Random Access Preamble transmission</w:t>
            </w:r>
            <w:r w:rsidR="00824691">
              <w:rPr>
                <w:lang w:eastAsia="ko-KR"/>
              </w:rPr>
              <w:t xml:space="preserve"> includes </w:t>
            </w:r>
            <w:r w:rsidR="00014A31" w:rsidRPr="001E77B4">
              <w:rPr>
                <w:i/>
                <w:iCs/>
              </w:rPr>
              <w:t>POWER_OFFSET_2STEP_RA</w:t>
            </w:r>
            <w:r w:rsidR="00BC1A70">
              <w:rPr>
                <w:i/>
                <w:iCs/>
              </w:rPr>
              <w:t>.</w:t>
            </w:r>
          </w:p>
          <w:p w14:paraId="1B3E57C5" w14:textId="77777777" w:rsidR="008E758D" w:rsidRDefault="008E758D" w:rsidP="00D562FA">
            <w:pPr>
              <w:pStyle w:val="CRCoverPage"/>
              <w:spacing w:afterLines="50"/>
              <w:rPr>
                <w:rFonts w:eastAsia="Yu Mincho" w:cs="Arial"/>
              </w:rPr>
            </w:pPr>
          </w:p>
          <w:p w14:paraId="5A16098A" w14:textId="77777777" w:rsidR="00D562FA" w:rsidRDefault="00D562FA" w:rsidP="00D562F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Impact analysis</w:t>
            </w:r>
          </w:p>
          <w:p w14:paraId="1A78E9E6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5G architecture options: Standalone</w:t>
            </w:r>
          </w:p>
          <w:p w14:paraId="2BB1CC36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5EF3FB2C" w14:textId="2F54F29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Impacted functionality: </w:t>
            </w:r>
            <w:r w:rsidR="00C35FC5">
              <w:rPr>
                <w:noProof/>
                <w:lang w:eastAsia="ja-JP"/>
              </w:rPr>
              <w:t>2-step RACH</w:t>
            </w:r>
          </w:p>
          <w:p w14:paraId="50F7B2BB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4990916A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Inter-operability: If the network implements the CR and the UE does not, there is no interoperability issue. If the UE implements the CR and the network does not, there is no inter-operability issue.</w:t>
            </w:r>
          </w:p>
          <w:p w14:paraId="581A4B1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B68DFE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1E59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1F46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55624F2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1FF93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8AC4" w14:textId="575D8468" w:rsidR="00E514B2" w:rsidRPr="008B02EC" w:rsidRDefault="008932A7" w:rsidP="008430A1">
            <w:pPr>
              <w:pStyle w:val="CRCoverPage"/>
              <w:spacing w:afterLines="50"/>
              <w:rPr>
                <w:noProof/>
              </w:rPr>
            </w:pPr>
            <w:r>
              <w:t xml:space="preserve">There could be some misunderstanding that </w:t>
            </w:r>
            <w:r w:rsidR="003B3306">
              <w:t>when the UE switches from 2-step RACH to 4-step RACH</w:t>
            </w:r>
            <w:r w:rsidR="003B3306">
              <w:t xml:space="preserve">, </w:t>
            </w:r>
            <w:r>
              <w:t xml:space="preserve">the power ramping of 4-step RACH does not include </w:t>
            </w:r>
            <w:r w:rsidR="008B02EC" w:rsidRPr="001E77B4">
              <w:rPr>
                <w:i/>
                <w:iCs/>
              </w:rPr>
              <w:t>POWER_OFFSET_2STEP_RA</w:t>
            </w:r>
            <w:r w:rsidR="008B02EC">
              <w:t>.</w:t>
            </w:r>
          </w:p>
        </w:tc>
      </w:tr>
      <w:tr w:rsidR="00E514B2" w:rsidRPr="00E514B2" w14:paraId="18D4686C" w14:textId="77777777" w:rsidTr="00ED1726">
        <w:tc>
          <w:tcPr>
            <w:tcW w:w="2694" w:type="dxa"/>
            <w:gridSpan w:val="2"/>
          </w:tcPr>
          <w:p w14:paraId="44D4240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9778274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7B6BECCC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6A74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9FBD" w14:textId="339121C8" w:rsidR="00E514B2" w:rsidRPr="00E514B2" w:rsidRDefault="00C77063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lang w:val="en-US" w:eastAsia="zh-CN"/>
              </w:rPr>
              <w:t>5.</w:t>
            </w:r>
            <w:r w:rsidR="008D5AD9">
              <w:rPr>
                <w:lang w:val="en-US" w:eastAsia="zh-CN"/>
              </w:rPr>
              <w:t>1.4</w:t>
            </w:r>
          </w:p>
        </w:tc>
      </w:tr>
      <w:tr w:rsidR="00E514B2" w:rsidRPr="00E514B2" w14:paraId="022F619F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57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E347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5B9C373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0C090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8502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87C2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55ED73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3B2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F04350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9132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4F3B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5C6E8" w14:textId="71D9A5F8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CAAE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14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5BDEE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080FE4C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2C77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B51C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5EEB" w14:textId="52DE1D33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C4CC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ABF0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EF7932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BA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660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FF0D" w14:textId="65C22B50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A6790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CE8B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693EB88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62F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253C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6A18883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F80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E08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9052924" w14:textId="77777777" w:rsidTr="00E514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EF1E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928BA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935BAC9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13E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9B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D4B7BCC" w14:textId="77777777" w:rsidR="00E514B2" w:rsidRPr="00E514B2" w:rsidRDefault="00E514B2" w:rsidP="00E514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C42DD23" w14:textId="590944F3" w:rsidR="001A65D0" w:rsidRDefault="001A65D0" w:rsidP="001A65D0">
      <w:pPr>
        <w:rPr>
          <w:rFonts w:eastAsia="宋体"/>
          <w:lang w:val="en-US" w:eastAsia="zh-CN"/>
        </w:rPr>
      </w:pPr>
    </w:p>
    <w:p w14:paraId="54FA8745" w14:textId="77777777" w:rsidR="00F439D8" w:rsidRDefault="00F439D8" w:rsidP="00F439D8">
      <w:pPr>
        <w:rPr>
          <w:rFonts w:eastAsia="宋体"/>
          <w:lang w:val="en-US" w:eastAsia="zh-CN"/>
        </w:rPr>
      </w:pPr>
    </w:p>
    <w:p w14:paraId="2A245096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DC6A668" w14:textId="77777777" w:rsidR="00436916" w:rsidRPr="00436916" w:rsidRDefault="00436916" w:rsidP="00436916">
      <w:pPr>
        <w:rPr>
          <w:lang w:eastAsia="ko-KR"/>
        </w:rPr>
      </w:pPr>
    </w:p>
    <w:p w14:paraId="08EAAB0B" w14:textId="77777777" w:rsidR="00436916" w:rsidRPr="00436916" w:rsidRDefault="00436916" w:rsidP="0043691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9" w:name="_Toc37296181"/>
      <w:bookmarkStart w:id="20" w:name="_Toc46490307"/>
      <w:bookmarkStart w:id="21" w:name="_Toc52752002"/>
      <w:bookmarkStart w:id="22" w:name="_Toc52796464"/>
      <w:bookmarkStart w:id="23" w:name="_Toc193561944"/>
      <w:r w:rsidRPr="00436916">
        <w:rPr>
          <w:rFonts w:ascii="Arial" w:hAnsi="Arial"/>
          <w:sz w:val="28"/>
          <w:lang w:eastAsia="ko-KR"/>
        </w:rPr>
        <w:t>5.1.4</w:t>
      </w:r>
      <w:r w:rsidRPr="00436916">
        <w:rPr>
          <w:rFonts w:ascii="Arial" w:hAnsi="Arial"/>
          <w:sz w:val="28"/>
          <w:lang w:eastAsia="ko-KR"/>
        </w:rPr>
        <w:tab/>
        <w:t>Random Access Response reception</w:t>
      </w:r>
      <w:bookmarkEnd w:id="19"/>
      <w:bookmarkEnd w:id="20"/>
      <w:bookmarkEnd w:id="21"/>
      <w:bookmarkEnd w:id="22"/>
      <w:bookmarkEnd w:id="23"/>
    </w:p>
    <w:p w14:paraId="2DB06E82" w14:textId="77777777" w:rsidR="00436916" w:rsidRPr="00436916" w:rsidRDefault="00436916" w:rsidP="00436916">
      <w:pPr>
        <w:rPr>
          <w:lang w:eastAsia="ko-KR"/>
        </w:rPr>
      </w:pPr>
      <w:r w:rsidRPr="00436916">
        <w:rPr>
          <w:lang w:eastAsia="ko-KR"/>
        </w:rPr>
        <w:t>Once the Random Access Preamble is transmitted and regardless of the possible occurrence of a measurement gap, the MAC entity shall:</w:t>
      </w:r>
    </w:p>
    <w:p w14:paraId="648C3CD4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lastRenderedPageBreak/>
        <w:t>1&gt;</w:t>
      </w:r>
      <w:r w:rsidRPr="00436916">
        <w:rPr>
          <w:lang w:eastAsia="ko-KR"/>
        </w:rPr>
        <w:tab/>
        <w:t>if the contention-free Random Access Preamble for beam failure recovery request was transmitted by the MAC entity:</w:t>
      </w:r>
    </w:p>
    <w:p w14:paraId="7306756B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start the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configured in </w:t>
      </w:r>
      <w:proofErr w:type="spellStart"/>
      <w:r w:rsidRPr="00436916">
        <w:rPr>
          <w:i/>
          <w:lang w:eastAsia="ko-KR"/>
        </w:rPr>
        <w:t>BeamFailureRecoveryConfig</w:t>
      </w:r>
      <w:proofErr w:type="spellEnd"/>
      <w:r w:rsidRPr="00436916">
        <w:rPr>
          <w:lang w:eastAsia="ko-KR"/>
        </w:rPr>
        <w:t xml:space="preserve"> at the first PDCCH occasion as specified in TS 38.213 [6] from the end of the Random Access Preamble transmission;</w:t>
      </w:r>
    </w:p>
    <w:p w14:paraId="59D372FF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monitor for a PDCCH transmission on the search space indicated by </w:t>
      </w:r>
      <w:proofErr w:type="spellStart"/>
      <w:r w:rsidRPr="00436916">
        <w:rPr>
          <w:i/>
          <w:lang w:eastAsia="ko-KR"/>
        </w:rPr>
        <w:t>recoverySearchSpaceId</w:t>
      </w:r>
      <w:proofErr w:type="spellEnd"/>
      <w:r w:rsidRPr="00436916">
        <w:rPr>
          <w:lang w:eastAsia="ko-KR"/>
        </w:rPr>
        <w:t xml:space="preserve"> of the </w:t>
      </w:r>
      <w:proofErr w:type="spellStart"/>
      <w:r w:rsidRPr="00436916">
        <w:rPr>
          <w:lang w:eastAsia="ko-KR"/>
        </w:rPr>
        <w:t>SpCell</w:t>
      </w:r>
      <w:proofErr w:type="spellEnd"/>
      <w:r w:rsidRPr="00436916">
        <w:rPr>
          <w:lang w:eastAsia="ko-KR"/>
        </w:rPr>
        <w:t xml:space="preserve"> identified by the C-RNTI while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is running.</w:t>
      </w:r>
    </w:p>
    <w:p w14:paraId="1FEF747C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>else:</w:t>
      </w:r>
    </w:p>
    <w:p w14:paraId="40547657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start the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configured in </w:t>
      </w:r>
      <w:r w:rsidRPr="00436916">
        <w:rPr>
          <w:i/>
          <w:lang w:eastAsia="ko-KR"/>
        </w:rPr>
        <w:t>RACH-</w:t>
      </w:r>
      <w:proofErr w:type="spellStart"/>
      <w:r w:rsidRPr="00436916">
        <w:rPr>
          <w:i/>
          <w:lang w:eastAsia="ko-KR"/>
        </w:rPr>
        <w:t>ConfigCommon</w:t>
      </w:r>
      <w:proofErr w:type="spellEnd"/>
      <w:r w:rsidRPr="00436916">
        <w:rPr>
          <w:lang w:eastAsia="ko-KR"/>
        </w:rPr>
        <w:t xml:space="preserve"> at the first PDCCH occasion as specified in TS 38.213 [6] from the end of the Random Access Preamble transmission;</w:t>
      </w:r>
    </w:p>
    <w:p w14:paraId="034CB16A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monitor the PDCCH of the </w:t>
      </w:r>
      <w:proofErr w:type="spellStart"/>
      <w:r w:rsidRPr="00436916">
        <w:rPr>
          <w:lang w:eastAsia="ko-KR"/>
        </w:rPr>
        <w:t>SpCell</w:t>
      </w:r>
      <w:proofErr w:type="spellEnd"/>
      <w:r w:rsidRPr="00436916">
        <w:rPr>
          <w:lang w:eastAsia="ko-KR"/>
        </w:rPr>
        <w:t xml:space="preserve"> for Random Access Response(s) identified by the RA-RNTI while the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is running.</w:t>
      </w:r>
    </w:p>
    <w:p w14:paraId="303EDFC3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 xml:space="preserve">if notification of a reception of a PDCCH transmission on the search space indicated by </w:t>
      </w:r>
      <w:proofErr w:type="spellStart"/>
      <w:r w:rsidRPr="00436916">
        <w:rPr>
          <w:i/>
          <w:lang w:eastAsia="ko-KR"/>
        </w:rPr>
        <w:t>recoverySearchSpaceId</w:t>
      </w:r>
      <w:proofErr w:type="spellEnd"/>
      <w:r w:rsidRPr="00436916">
        <w:rPr>
          <w:lang w:eastAsia="ko-KR"/>
        </w:rPr>
        <w:t xml:space="preserve"> is received from lower layers on the Serving Cell where the preamble was transmitted; and</w:t>
      </w:r>
    </w:p>
    <w:p w14:paraId="771B14C7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>if PDCCH transmission is addressed to the C-RNTI; and</w:t>
      </w:r>
    </w:p>
    <w:p w14:paraId="64F91E70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>if the contention-free Random Access Preamble for beam failure recovery request was transmitted by the MAC entity:</w:t>
      </w:r>
    </w:p>
    <w:p w14:paraId="44118A2D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>consider the Random Access procedure successfully completed.</w:t>
      </w:r>
    </w:p>
    <w:p w14:paraId="6FEEB1DE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>else if a valid (as specified in TS 38.213 [6]) downlink assignment has been received on the PDCCH for the RA-RNTI and the received TB is successfully decoded:</w:t>
      </w:r>
    </w:p>
    <w:p w14:paraId="332A8377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if the Random Access Response contains a MAC </w:t>
      </w:r>
      <w:proofErr w:type="spellStart"/>
      <w:r w:rsidRPr="00436916">
        <w:rPr>
          <w:lang w:eastAsia="ko-KR"/>
        </w:rPr>
        <w:t>subPDU</w:t>
      </w:r>
      <w:proofErr w:type="spellEnd"/>
      <w:r w:rsidRPr="00436916">
        <w:rPr>
          <w:lang w:eastAsia="ko-KR"/>
        </w:rPr>
        <w:t xml:space="preserve"> with Backoff Indicator:</w:t>
      </w:r>
    </w:p>
    <w:p w14:paraId="010242C7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set the </w:t>
      </w:r>
      <w:r w:rsidRPr="00436916">
        <w:rPr>
          <w:i/>
          <w:lang w:eastAsia="ko-KR"/>
        </w:rPr>
        <w:t>PREAMBLE_BACKOFF</w:t>
      </w:r>
      <w:r w:rsidRPr="00436916">
        <w:rPr>
          <w:lang w:eastAsia="ko-KR"/>
        </w:rPr>
        <w:t xml:space="preserve"> to value of the BI field of the MAC </w:t>
      </w:r>
      <w:proofErr w:type="spellStart"/>
      <w:r w:rsidRPr="00436916">
        <w:rPr>
          <w:lang w:eastAsia="ko-KR"/>
        </w:rPr>
        <w:t>subPDU</w:t>
      </w:r>
      <w:proofErr w:type="spellEnd"/>
      <w:r w:rsidRPr="00436916">
        <w:rPr>
          <w:lang w:eastAsia="ko-KR"/>
        </w:rPr>
        <w:t xml:space="preserve"> using Table 7.2-1, multiplied with </w:t>
      </w:r>
      <w:r w:rsidRPr="00436916">
        <w:rPr>
          <w:i/>
          <w:lang w:eastAsia="ko-KR"/>
        </w:rPr>
        <w:t>SCALING_FACTOR_BI</w:t>
      </w:r>
      <w:r w:rsidRPr="00436916">
        <w:rPr>
          <w:lang w:eastAsia="ko-KR"/>
        </w:rPr>
        <w:t>.</w:t>
      </w:r>
    </w:p>
    <w:p w14:paraId="4EC877E7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>else:</w:t>
      </w:r>
    </w:p>
    <w:p w14:paraId="7BACA7D1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set the </w:t>
      </w:r>
      <w:r w:rsidRPr="00436916">
        <w:rPr>
          <w:i/>
          <w:lang w:eastAsia="ko-KR"/>
        </w:rPr>
        <w:t>PREAMBLE_BACKOFF</w:t>
      </w:r>
      <w:r w:rsidRPr="00436916">
        <w:rPr>
          <w:lang w:eastAsia="ko-KR"/>
        </w:rPr>
        <w:t xml:space="preserve"> to 0 </w:t>
      </w:r>
      <w:proofErr w:type="spellStart"/>
      <w:r w:rsidRPr="00436916">
        <w:rPr>
          <w:lang w:eastAsia="ko-KR"/>
        </w:rPr>
        <w:t>ms</w:t>
      </w:r>
      <w:proofErr w:type="spellEnd"/>
      <w:r w:rsidRPr="00436916">
        <w:rPr>
          <w:lang w:eastAsia="ko-KR"/>
        </w:rPr>
        <w:t>.</w:t>
      </w:r>
    </w:p>
    <w:p w14:paraId="29AEEC7F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if the Random Access Response contains a MAC </w:t>
      </w:r>
      <w:proofErr w:type="spellStart"/>
      <w:r w:rsidRPr="00436916">
        <w:rPr>
          <w:lang w:eastAsia="ko-KR"/>
        </w:rPr>
        <w:t>subPDU</w:t>
      </w:r>
      <w:proofErr w:type="spellEnd"/>
      <w:r w:rsidRPr="00436916">
        <w:rPr>
          <w:lang w:eastAsia="ko-KR"/>
        </w:rPr>
        <w:t xml:space="preserve"> with Random Access Preamble identifier corresponding to the transmitted </w:t>
      </w:r>
      <w:r w:rsidRPr="00436916">
        <w:rPr>
          <w:i/>
          <w:lang w:eastAsia="ko-KR"/>
        </w:rPr>
        <w:t>PREAMBLE_INDEX</w:t>
      </w:r>
      <w:r w:rsidRPr="00436916">
        <w:rPr>
          <w:lang w:eastAsia="ko-KR"/>
        </w:rPr>
        <w:t xml:space="preserve"> (see clause 5.1.3):</w:t>
      </w:r>
    </w:p>
    <w:p w14:paraId="36B38972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>consider this Random Access Response reception successful.</w:t>
      </w:r>
    </w:p>
    <w:p w14:paraId="20ACB4EE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>if the Random Access Response reception is considered successful:</w:t>
      </w:r>
    </w:p>
    <w:p w14:paraId="1CA5D220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if the Random Access Response includes a MAC </w:t>
      </w:r>
      <w:proofErr w:type="spellStart"/>
      <w:r w:rsidRPr="00436916">
        <w:rPr>
          <w:lang w:eastAsia="ko-KR"/>
        </w:rPr>
        <w:t>subPDU</w:t>
      </w:r>
      <w:proofErr w:type="spellEnd"/>
      <w:r w:rsidRPr="00436916">
        <w:rPr>
          <w:lang w:eastAsia="ko-KR"/>
        </w:rPr>
        <w:t xml:space="preserve"> with RAPID only:</w:t>
      </w:r>
    </w:p>
    <w:p w14:paraId="207AC9ED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consider this Random Access procedure successfully completed;</w:t>
      </w:r>
    </w:p>
    <w:p w14:paraId="21A15AB2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indicate the reception of an acknowledgement for SI request to upper layers.</w:t>
      </w:r>
    </w:p>
    <w:p w14:paraId="46213116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>else:</w:t>
      </w:r>
    </w:p>
    <w:p w14:paraId="0264EB58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apply the following actions for the Serving Cell where the Random Access Preamble was transmitted:</w:t>
      </w:r>
    </w:p>
    <w:p w14:paraId="74A533FB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>process the received Timing Advance Command (see clause 5.2);</w:t>
      </w:r>
    </w:p>
    <w:p w14:paraId="00C81A0D" w14:textId="03E4E344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 xml:space="preserve">indicate the </w:t>
      </w:r>
      <w:proofErr w:type="spellStart"/>
      <w:r w:rsidRPr="00436916">
        <w:rPr>
          <w:i/>
          <w:lang w:eastAsia="ko-KR"/>
        </w:rPr>
        <w:t>preambleReceivedTargetPower</w:t>
      </w:r>
      <w:proofErr w:type="spellEnd"/>
      <w:r w:rsidRPr="00436916">
        <w:rPr>
          <w:lang w:eastAsia="ko-KR"/>
        </w:rPr>
        <w:t xml:space="preserve"> and the amount of power ramping applied to the latest Random Access Preamble transmission to lower layers (i.e. (</w:t>
      </w:r>
      <w:r w:rsidRPr="00436916">
        <w:rPr>
          <w:i/>
          <w:lang w:eastAsia="ko-KR"/>
        </w:rPr>
        <w:t>PREAMBLE_POWER_RAMPING_COUNTER</w:t>
      </w:r>
      <w:r w:rsidRPr="00436916">
        <w:rPr>
          <w:lang w:eastAsia="ko-KR"/>
        </w:rPr>
        <w:t xml:space="preserve"> – 1) × </w:t>
      </w:r>
      <w:r w:rsidRPr="00436916">
        <w:rPr>
          <w:i/>
          <w:lang w:eastAsia="ko-KR"/>
        </w:rPr>
        <w:t>PREAMBLE_POWER_RAMPING_STEP</w:t>
      </w:r>
      <w:ins w:id="24" w:author="OPPO - Yumin" w:date="2025-04-03T18:25:00Z">
        <w:r w:rsidR="004C553E">
          <w:rPr>
            <w:i/>
            <w:lang w:eastAsia="ko-KR"/>
          </w:rPr>
          <w:t xml:space="preserve"> </w:t>
        </w:r>
        <w:r w:rsidR="000A10A4" w:rsidRPr="001E77B4">
          <w:rPr>
            <w:i/>
            <w:lang w:eastAsia="ko-KR"/>
          </w:rPr>
          <w:t>+</w:t>
        </w:r>
        <w:r w:rsidR="000A10A4" w:rsidRPr="001E77B4">
          <w:rPr>
            <w:lang w:eastAsia="ko-KR"/>
          </w:rPr>
          <w:t xml:space="preserve"> </w:t>
        </w:r>
        <w:r w:rsidR="000A10A4" w:rsidRPr="001E77B4">
          <w:rPr>
            <w:i/>
            <w:iCs/>
          </w:rPr>
          <w:t>POWER_OFFSET_2STEP_RA</w:t>
        </w:r>
      </w:ins>
      <w:r w:rsidRPr="00436916">
        <w:rPr>
          <w:lang w:eastAsia="ko-KR"/>
        </w:rPr>
        <w:t>);</w:t>
      </w:r>
    </w:p>
    <w:p w14:paraId="179C247D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 xml:space="preserve">if the Random Access procedure for an </w:t>
      </w:r>
      <w:proofErr w:type="spellStart"/>
      <w:r w:rsidRPr="00436916">
        <w:rPr>
          <w:lang w:eastAsia="ko-KR"/>
        </w:rPr>
        <w:t>SCell</w:t>
      </w:r>
      <w:proofErr w:type="spellEnd"/>
      <w:r w:rsidRPr="00436916">
        <w:rPr>
          <w:lang w:eastAsia="ko-KR"/>
        </w:rPr>
        <w:t xml:space="preserve"> is performed on uplink carrier where </w:t>
      </w:r>
      <w:proofErr w:type="spellStart"/>
      <w:r w:rsidRPr="00436916">
        <w:rPr>
          <w:i/>
          <w:lang w:eastAsia="ko-KR"/>
        </w:rPr>
        <w:t>pusch</w:t>
      </w:r>
      <w:proofErr w:type="spellEnd"/>
      <w:r w:rsidRPr="00436916">
        <w:rPr>
          <w:i/>
          <w:lang w:eastAsia="ko-KR"/>
        </w:rPr>
        <w:t>-Config</w:t>
      </w:r>
      <w:r w:rsidRPr="00436916">
        <w:rPr>
          <w:lang w:eastAsia="ko-KR"/>
        </w:rPr>
        <w:t xml:space="preserve"> is not configured:</w:t>
      </w:r>
    </w:p>
    <w:p w14:paraId="5C3098FD" w14:textId="77777777" w:rsidR="00436916" w:rsidRPr="00436916" w:rsidRDefault="00436916" w:rsidP="00436916">
      <w:pPr>
        <w:ind w:left="1985" w:hanging="284"/>
        <w:rPr>
          <w:lang w:eastAsia="ko-KR"/>
        </w:rPr>
      </w:pPr>
      <w:r w:rsidRPr="00436916">
        <w:rPr>
          <w:lang w:eastAsia="ko-KR"/>
        </w:rPr>
        <w:t>6&gt;</w:t>
      </w:r>
      <w:r w:rsidRPr="00436916">
        <w:rPr>
          <w:lang w:eastAsia="ko-KR"/>
        </w:rPr>
        <w:tab/>
        <w:t>ignore the received UL grant.</w:t>
      </w:r>
    </w:p>
    <w:p w14:paraId="4F6A157D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lastRenderedPageBreak/>
        <w:t>5&gt;</w:t>
      </w:r>
      <w:r w:rsidRPr="00436916">
        <w:rPr>
          <w:lang w:eastAsia="ko-KR"/>
        </w:rPr>
        <w:tab/>
        <w:t>else:</w:t>
      </w:r>
    </w:p>
    <w:p w14:paraId="33C72A09" w14:textId="77777777" w:rsidR="00436916" w:rsidRPr="00436916" w:rsidRDefault="00436916" w:rsidP="00436916">
      <w:pPr>
        <w:ind w:left="1985" w:hanging="284"/>
        <w:rPr>
          <w:lang w:eastAsia="ko-KR"/>
        </w:rPr>
      </w:pPr>
      <w:r w:rsidRPr="00436916">
        <w:rPr>
          <w:lang w:eastAsia="ko-KR"/>
        </w:rPr>
        <w:t>6&gt;</w:t>
      </w:r>
      <w:r w:rsidRPr="00436916">
        <w:rPr>
          <w:lang w:eastAsia="ko-KR"/>
        </w:rPr>
        <w:tab/>
        <w:t>process the received UL grant value and indicate it to the lower layers.</w:t>
      </w:r>
    </w:p>
    <w:p w14:paraId="7AA47C00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if the Random Access Preamble was not selected by the MAC entity among the contention-based Random Access Preamble(s):</w:t>
      </w:r>
    </w:p>
    <w:p w14:paraId="1335F8F3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>consider the Random Access procedure successfully completed.</w:t>
      </w:r>
    </w:p>
    <w:p w14:paraId="189C39F4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else:</w:t>
      </w:r>
    </w:p>
    <w:p w14:paraId="3C67F78B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 xml:space="preserve">set the </w:t>
      </w:r>
      <w:r w:rsidRPr="00436916">
        <w:rPr>
          <w:i/>
          <w:lang w:eastAsia="ko-KR"/>
        </w:rPr>
        <w:t>TEMPORARY_C-RNTI</w:t>
      </w:r>
      <w:r w:rsidRPr="00436916">
        <w:rPr>
          <w:lang w:eastAsia="ko-KR"/>
        </w:rPr>
        <w:t xml:space="preserve"> to the value received in the Random Access Response;</w:t>
      </w:r>
    </w:p>
    <w:p w14:paraId="7B906848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>if this is the first successfully received Random Access Response within this Random Access procedure:</w:t>
      </w:r>
    </w:p>
    <w:p w14:paraId="6DFD9BB9" w14:textId="77777777" w:rsidR="00436916" w:rsidRPr="00436916" w:rsidRDefault="00436916" w:rsidP="00436916">
      <w:pPr>
        <w:ind w:left="1985" w:hanging="284"/>
        <w:rPr>
          <w:lang w:eastAsia="ko-KR"/>
        </w:rPr>
      </w:pPr>
      <w:r w:rsidRPr="00436916">
        <w:rPr>
          <w:lang w:eastAsia="ko-KR"/>
        </w:rPr>
        <w:t>6&gt;</w:t>
      </w:r>
      <w:r w:rsidRPr="00436916">
        <w:rPr>
          <w:lang w:eastAsia="ko-KR"/>
        </w:rPr>
        <w:tab/>
        <w:t>if the transmission is not being made for the CCCH logical channel:</w:t>
      </w:r>
    </w:p>
    <w:p w14:paraId="354BF4EE" w14:textId="77777777" w:rsidR="00436916" w:rsidRPr="00436916" w:rsidRDefault="00436916" w:rsidP="00436916">
      <w:pPr>
        <w:ind w:left="2268" w:hanging="283"/>
      </w:pPr>
      <w:r w:rsidRPr="00436916">
        <w:rPr>
          <w:lang w:eastAsia="ko-KR"/>
        </w:rPr>
        <w:t>7</w:t>
      </w:r>
      <w:r w:rsidRPr="00436916">
        <w:t>&gt;</w:t>
      </w:r>
      <w:r w:rsidRPr="00436916">
        <w:rPr>
          <w:lang w:eastAsia="ko-KR"/>
        </w:rPr>
        <w:tab/>
      </w:r>
      <w:r w:rsidRPr="00436916">
        <w:t xml:space="preserve">indicate to the Multiplexing and assembly entity to include a C-RNTI MAC </w:t>
      </w:r>
      <w:r w:rsidRPr="00436916">
        <w:rPr>
          <w:lang w:eastAsia="ko-KR"/>
        </w:rPr>
        <w:t>CE</w:t>
      </w:r>
      <w:r w:rsidRPr="00436916">
        <w:t xml:space="preserve"> in the subsequent uplink transmission.</w:t>
      </w:r>
    </w:p>
    <w:p w14:paraId="3E001784" w14:textId="77777777" w:rsidR="00436916" w:rsidRPr="00436916" w:rsidRDefault="00436916" w:rsidP="00436916">
      <w:pPr>
        <w:ind w:left="1985" w:hanging="284"/>
        <w:rPr>
          <w:rFonts w:eastAsia="Malgun Gothic"/>
        </w:rPr>
      </w:pPr>
      <w:r w:rsidRPr="00436916">
        <w:rPr>
          <w:rFonts w:eastAsia="Malgun Gothic"/>
        </w:rPr>
        <w:t>6&gt;</w:t>
      </w:r>
      <w:r w:rsidRPr="00436916">
        <w:rPr>
          <w:rFonts w:eastAsia="Malgun Gothic"/>
        </w:rPr>
        <w:tab/>
        <w:t xml:space="preserve">if the Random Access procedure was initiated for </w:t>
      </w:r>
      <w:proofErr w:type="spellStart"/>
      <w:r w:rsidRPr="00436916">
        <w:rPr>
          <w:rFonts w:eastAsia="Malgun Gothic"/>
        </w:rPr>
        <w:t>SpCell</w:t>
      </w:r>
      <w:proofErr w:type="spellEnd"/>
      <w:r w:rsidRPr="00436916">
        <w:rPr>
          <w:rFonts w:eastAsia="Malgun Gothic"/>
        </w:rPr>
        <w:t xml:space="preserve"> beam failure recovery </w:t>
      </w:r>
      <w:r w:rsidRPr="00436916">
        <w:t xml:space="preserve">and </w:t>
      </w:r>
      <w:proofErr w:type="spellStart"/>
      <w:r w:rsidRPr="00436916">
        <w:rPr>
          <w:i/>
        </w:rPr>
        <w:t>spCell</w:t>
      </w:r>
      <w:proofErr w:type="spellEnd"/>
      <w:r w:rsidRPr="00436916">
        <w:rPr>
          <w:i/>
        </w:rPr>
        <w:t>-BFR-CBRA</w:t>
      </w:r>
      <w:r w:rsidRPr="00436916">
        <w:rPr>
          <w:iCs/>
        </w:rPr>
        <w:t xml:space="preserve"> </w:t>
      </w:r>
      <w:r w:rsidRPr="00436916">
        <w:t>with value</w:t>
      </w:r>
      <w:r w:rsidRPr="00436916">
        <w:rPr>
          <w:iCs/>
        </w:rPr>
        <w:t xml:space="preserve"> </w:t>
      </w:r>
      <w:r w:rsidRPr="00436916">
        <w:rPr>
          <w:i/>
        </w:rPr>
        <w:t>true</w:t>
      </w:r>
      <w:r w:rsidRPr="00436916">
        <w:rPr>
          <w:iCs/>
        </w:rPr>
        <w:t xml:space="preserve"> </w:t>
      </w:r>
      <w:r w:rsidRPr="00436916">
        <w:t>is configured</w:t>
      </w:r>
      <w:r w:rsidRPr="00436916">
        <w:rPr>
          <w:rFonts w:eastAsia="Malgun Gothic"/>
        </w:rPr>
        <w:t>:</w:t>
      </w:r>
    </w:p>
    <w:p w14:paraId="2493009E" w14:textId="77777777" w:rsidR="00436916" w:rsidRPr="00436916" w:rsidRDefault="00436916" w:rsidP="00436916">
      <w:pPr>
        <w:ind w:left="2268" w:hanging="283"/>
      </w:pPr>
      <w:r w:rsidRPr="00436916">
        <w:t>7&gt;</w:t>
      </w:r>
      <w:r w:rsidRPr="00436916">
        <w:tab/>
        <w:t>indicate to the Multiplexing and assembly entity to include a BFR MAC CE or a Truncated BFR MAC CE in the subsequent uplink transmission.</w:t>
      </w:r>
    </w:p>
    <w:p w14:paraId="368B62D3" w14:textId="77777777" w:rsidR="00436916" w:rsidRPr="00436916" w:rsidRDefault="00436916" w:rsidP="00436916">
      <w:pPr>
        <w:ind w:left="1985" w:hanging="284"/>
        <w:rPr>
          <w:lang w:eastAsia="ko-KR"/>
        </w:rPr>
      </w:pPr>
      <w:r w:rsidRPr="00436916">
        <w:rPr>
          <w:lang w:eastAsia="ko-KR"/>
        </w:rPr>
        <w:t>6&gt;</w:t>
      </w:r>
      <w:r w:rsidRPr="00436916">
        <w:rPr>
          <w:lang w:eastAsia="ko-KR"/>
        </w:rPr>
        <w:tab/>
        <w:t>obtain the MAC PDU to transmit from the Multiplexing and assembly entity and store it in the Msg3 buffer.</w:t>
      </w:r>
    </w:p>
    <w:p w14:paraId="1C5AFFB0" w14:textId="77777777" w:rsidR="00436916" w:rsidRPr="00436916" w:rsidRDefault="00436916" w:rsidP="00436916">
      <w:pPr>
        <w:keepLines/>
        <w:ind w:left="1135" w:hanging="851"/>
        <w:rPr>
          <w:lang w:eastAsia="ko-KR"/>
        </w:rPr>
      </w:pPr>
      <w:r w:rsidRPr="00436916">
        <w:rPr>
          <w:lang w:eastAsia="ko-KR"/>
        </w:rPr>
        <w:t>NOTE:</w:t>
      </w:r>
      <w:r w:rsidRPr="00436916">
        <w:rPr>
          <w:lang w:eastAsia="ko-KR"/>
        </w:rPr>
        <w:tab/>
        <w:t xml:space="preserve">If within a Random Access procedure, an uplink grant provided in the Random Access Response for the same group of contention-based Random Access Preambles has a different size than the first uplink grant allocated during that Random Access procedure, the UE </w:t>
      </w:r>
      <w:proofErr w:type="spellStart"/>
      <w:r w:rsidRPr="00436916">
        <w:rPr>
          <w:lang w:eastAsia="ko-KR"/>
        </w:rPr>
        <w:t>behavior</w:t>
      </w:r>
      <w:proofErr w:type="spellEnd"/>
      <w:r w:rsidRPr="00436916">
        <w:rPr>
          <w:lang w:eastAsia="ko-KR"/>
        </w:rPr>
        <w:t xml:space="preserve"> is not defined.</w:t>
      </w:r>
    </w:p>
    <w:p w14:paraId="6A0FBDE7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 xml:space="preserve">if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configured in </w:t>
      </w:r>
      <w:proofErr w:type="spellStart"/>
      <w:r w:rsidRPr="00436916">
        <w:rPr>
          <w:i/>
          <w:lang w:eastAsia="ko-KR"/>
        </w:rPr>
        <w:t>BeamFailureRecoveryConfig</w:t>
      </w:r>
      <w:proofErr w:type="spellEnd"/>
      <w:r w:rsidRPr="00436916">
        <w:rPr>
          <w:lang w:eastAsia="ko-KR"/>
        </w:rPr>
        <w:t xml:space="preserve"> expires and if a PDCCH transmission on the search space indicated by </w:t>
      </w:r>
      <w:proofErr w:type="spellStart"/>
      <w:r w:rsidRPr="00436916">
        <w:rPr>
          <w:i/>
          <w:lang w:eastAsia="ko-KR"/>
        </w:rPr>
        <w:t>recoverySearchSpaceId</w:t>
      </w:r>
      <w:proofErr w:type="spellEnd"/>
      <w:r w:rsidRPr="00436916">
        <w:rPr>
          <w:lang w:eastAsia="ko-KR"/>
        </w:rPr>
        <w:t xml:space="preserve"> addressed to the C-RNTI has not been received on the Serving Cell where the preamble was transmitted; or</w:t>
      </w:r>
    </w:p>
    <w:p w14:paraId="78F5453E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 xml:space="preserve">if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configured in </w:t>
      </w:r>
      <w:r w:rsidRPr="00436916">
        <w:rPr>
          <w:i/>
          <w:lang w:eastAsia="ko-KR"/>
        </w:rPr>
        <w:t>RACH-</w:t>
      </w:r>
      <w:proofErr w:type="spellStart"/>
      <w:r w:rsidRPr="00436916">
        <w:rPr>
          <w:i/>
          <w:lang w:eastAsia="ko-KR"/>
        </w:rPr>
        <w:t>ConfigCommon</w:t>
      </w:r>
      <w:proofErr w:type="spellEnd"/>
      <w:r w:rsidRPr="00436916">
        <w:rPr>
          <w:lang w:eastAsia="ko-KR"/>
        </w:rPr>
        <w:t xml:space="preserve"> expires, and if the Random Access Response containing Random Access Preamble identifiers that matches the transmitted </w:t>
      </w:r>
      <w:r w:rsidRPr="00436916">
        <w:rPr>
          <w:i/>
          <w:lang w:eastAsia="ko-KR"/>
        </w:rPr>
        <w:t>PREAMBLE_INDEX</w:t>
      </w:r>
      <w:r w:rsidRPr="00436916">
        <w:rPr>
          <w:lang w:eastAsia="ko-KR"/>
        </w:rPr>
        <w:t xml:space="preserve"> has not been received:</w:t>
      </w:r>
    </w:p>
    <w:p w14:paraId="746E652A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>consider the Random Access Response reception not successful;</w:t>
      </w:r>
    </w:p>
    <w:p w14:paraId="4A2BF006" w14:textId="77777777" w:rsidR="00436916" w:rsidRPr="00436916" w:rsidRDefault="00436916" w:rsidP="00436916">
      <w:pPr>
        <w:ind w:left="851" w:hanging="284"/>
        <w:rPr>
          <w:noProof/>
        </w:rPr>
      </w:pPr>
      <w:r w:rsidRPr="00436916">
        <w:rPr>
          <w:noProof/>
          <w:lang w:eastAsia="ko-KR"/>
        </w:rPr>
        <w:t>2&gt;</w:t>
      </w:r>
      <w:r w:rsidRPr="00436916">
        <w:rPr>
          <w:noProof/>
        </w:rPr>
        <w:tab/>
        <w:t xml:space="preserve">increment </w:t>
      </w:r>
      <w:r w:rsidRPr="00436916">
        <w:rPr>
          <w:i/>
          <w:noProof/>
        </w:rPr>
        <w:t>PREAMBLE_TRANSMISSION_COUNTER</w:t>
      </w:r>
      <w:r w:rsidRPr="00436916">
        <w:rPr>
          <w:noProof/>
        </w:rPr>
        <w:t xml:space="preserve"> by 1;</w:t>
      </w:r>
    </w:p>
    <w:p w14:paraId="12A3E216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if </w:t>
      </w:r>
      <w:r w:rsidRPr="00436916">
        <w:rPr>
          <w:i/>
          <w:lang w:eastAsia="ko-KR"/>
        </w:rPr>
        <w:t>PREAMBLE_TRANSMISSION_COUNTER</w:t>
      </w:r>
      <w:r w:rsidRPr="00436916">
        <w:rPr>
          <w:lang w:eastAsia="ko-KR"/>
        </w:rPr>
        <w:t xml:space="preserve"> = </w:t>
      </w:r>
      <w:proofErr w:type="spellStart"/>
      <w:r w:rsidRPr="00436916">
        <w:rPr>
          <w:i/>
          <w:lang w:eastAsia="ko-KR"/>
        </w:rPr>
        <w:t>preambleTransMax</w:t>
      </w:r>
      <w:proofErr w:type="spellEnd"/>
      <w:r w:rsidRPr="00436916">
        <w:rPr>
          <w:lang w:eastAsia="ko-KR"/>
        </w:rPr>
        <w:t xml:space="preserve"> + 1:</w:t>
      </w:r>
    </w:p>
    <w:p w14:paraId="3425198B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if the Random Access Preamble is transmitted on the </w:t>
      </w:r>
      <w:proofErr w:type="spellStart"/>
      <w:r w:rsidRPr="00436916">
        <w:rPr>
          <w:lang w:eastAsia="ko-KR"/>
        </w:rPr>
        <w:t>SpCell</w:t>
      </w:r>
      <w:proofErr w:type="spellEnd"/>
      <w:r w:rsidRPr="00436916">
        <w:rPr>
          <w:lang w:eastAsia="ko-KR"/>
        </w:rPr>
        <w:t>:</w:t>
      </w:r>
    </w:p>
    <w:p w14:paraId="0E51C224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indicate a Random Access problem to upper layers;</w:t>
      </w:r>
    </w:p>
    <w:p w14:paraId="71918DFB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if this Random Access procedure was triggered for SI request:</w:t>
      </w:r>
    </w:p>
    <w:p w14:paraId="7800CB25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>consider the Random Access procedure unsuccessfully completed.</w:t>
      </w:r>
    </w:p>
    <w:p w14:paraId="517E391C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else if the Random Access Preamble is transmitted on an </w:t>
      </w:r>
      <w:proofErr w:type="spellStart"/>
      <w:r w:rsidRPr="00436916">
        <w:rPr>
          <w:lang w:eastAsia="ko-KR"/>
        </w:rPr>
        <w:t>SCell</w:t>
      </w:r>
      <w:proofErr w:type="spellEnd"/>
      <w:r w:rsidRPr="00436916">
        <w:rPr>
          <w:lang w:eastAsia="ko-KR"/>
        </w:rPr>
        <w:t>:</w:t>
      </w:r>
    </w:p>
    <w:p w14:paraId="7261CBF3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consider the Random Access procedure unsuccessfully completed.</w:t>
      </w:r>
    </w:p>
    <w:p w14:paraId="2CDA0EE2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>if the Random Access procedure is not completed:</w:t>
      </w:r>
    </w:p>
    <w:p w14:paraId="4479B344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select a random backoff time according to a uniform distribution between 0 and the </w:t>
      </w:r>
      <w:r w:rsidRPr="00436916">
        <w:rPr>
          <w:i/>
          <w:lang w:eastAsia="ko-KR"/>
        </w:rPr>
        <w:t>PREAMBLE_BACKOFF</w:t>
      </w:r>
      <w:r w:rsidRPr="00436916">
        <w:rPr>
          <w:lang w:eastAsia="ko-KR"/>
        </w:rPr>
        <w:t>;</w:t>
      </w:r>
    </w:p>
    <w:p w14:paraId="0BDF1644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>if the criteria (as defined in clause 5.1.2) to select contention-free Random Access Resources is met during the backoff time:</w:t>
      </w:r>
    </w:p>
    <w:p w14:paraId="0865EB06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lastRenderedPageBreak/>
        <w:t>4&gt;</w:t>
      </w:r>
      <w:r w:rsidRPr="00436916">
        <w:tab/>
      </w:r>
      <w:r w:rsidRPr="00436916">
        <w:rPr>
          <w:lang w:eastAsia="ko-KR"/>
        </w:rPr>
        <w:t>perform the Random Access Resource selection procedure (see clause 5.1.2);</w:t>
      </w:r>
    </w:p>
    <w:p w14:paraId="48F6011F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zh-CN"/>
        </w:rPr>
        <w:t>3&gt;</w:t>
      </w:r>
      <w:r w:rsidRPr="00436916">
        <w:rPr>
          <w:lang w:eastAsia="zh-CN"/>
        </w:rPr>
        <w:tab/>
      </w:r>
      <w:r w:rsidRPr="00436916">
        <w:rPr>
          <w:lang w:eastAsia="ko-KR"/>
        </w:rPr>
        <w:t xml:space="preserve">else if the Random Access procedure for an </w:t>
      </w:r>
      <w:proofErr w:type="spellStart"/>
      <w:r w:rsidRPr="00436916">
        <w:rPr>
          <w:lang w:eastAsia="ko-KR"/>
        </w:rPr>
        <w:t>SCell</w:t>
      </w:r>
      <w:proofErr w:type="spellEnd"/>
      <w:r w:rsidRPr="00436916">
        <w:rPr>
          <w:lang w:eastAsia="ko-KR"/>
        </w:rPr>
        <w:t xml:space="preserve"> is performed on uplink carrier where </w:t>
      </w:r>
      <w:proofErr w:type="spellStart"/>
      <w:r w:rsidRPr="00436916">
        <w:rPr>
          <w:i/>
          <w:lang w:eastAsia="ko-KR"/>
        </w:rPr>
        <w:t>pusch</w:t>
      </w:r>
      <w:proofErr w:type="spellEnd"/>
      <w:r w:rsidRPr="00436916">
        <w:rPr>
          <w:i/>
          <w:lang w:eastAsia="ko-KR"/>
        </w:rPr>
        <w:t>-Config</w:t>
      </w:r>
      <w:r w:rsidRPr="00436916">
        <w:rPr>
          <w:lang w:eastAsia="ko-KR"/>
        </w:rPr>
        <w:t xml:space="preserve"> is not configured:</w:t>
      </w:r>
    </w:p>
    <w:p w14:paraId="2095E817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t>4&gt;</w:t>
      </w:r>
      <w:r w:rsidRPr="00436916">
        <w:tab/>
      </w:r>
      <w:r w:rsidRPr="00436916">
        <w:rPr>
          <w:lang w:eastAsia="ko-KR"/>
        </w:rPr>
        <w:t xml:space="preserve">delay the subsequent Random Access transmission until the Random Access Procedure is triggered by a PDCCH order with the same </w:t>
      </w:r>
      <w:proofErr w:type="spellStart"/>
      <w:r w:rsidRPr="00436916">
        <w:rPr>
          <w:i/>
          <w:lang w:eastAsia="ko-KR"/>
        </w:rPr>
        <w:t>ra-PreambleIndex</w:t>
      </w:r>
      <w:proofErr w:type="spellEnd"/>
      <w:r w:rsidRPr="00436916">
        <w:rPr>
          <w:lang w:eastAsia="ko-KR"/>
        </w:rPr>
        <w:t xml:space="preserve">, </w:t>
      </w:r>
      <w:proofErr w:type="spellStart"/>
      <w:r w:rsidRPr="00436916">
        <w:rPr>
          <w:i/>
          <w:lang w:eastAsia="ko-KR"/>
        </w:rPr>
        <w:t>ra-ssb-OccasionMaskIndex</w:t>
      </w:r>
      <w:proofErr w:type="spellEnd"/>
      <w:r w:rsidRPr="00436916">
        <w:rPr>
          <w:lang w:eastAsia="ko-KR"/>
        </w:rPr>
        <w:t>, and UL/SUL indicator TS 38.212 [9].</w:t>
      </w:r>
    </w:p>
    <w:p w14:paraId="31F58E6D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>else:</w:t>
      </w:r>
    </w:p>
    <w:p w14:paraId="3465BDCC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perform the Random Access Resource selection procedure (see clause 5.1.2) after the backoff time.</w:t>
      </w:r>
    </w:p>
    <w:p w14:paraId="3E2EF88D" w14:textId="77777777" w:rsidR="00436916" w:rsidRPr="00436916" w:rsidRDefault="00436916" w:rsidP="00436916">
      <w:pPr>
        <w:rPr>
          <w:lang w:eastAsia="ko-KR"/>
        </w:rPr>
      </w:pPr>
      <w:r w:rsidRPr="00436916">
        <w:rPr>
          <w:lang w:eastAsia="ko-KR"/>
        </w:rPr>
        <w:t xml:space="preserve">The MAC entity may stop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 w:rsidRPr="00436916">
        <w:rPr>
          <w:i/>
          <w:lang w:eastAsia="ko-KR"/>
        </w:rPr>
        <w:t>PREAMBLE_INDEX</w:t>
      </w:r>
      <w:r w:rsidRPr="00436916">
        <w:rPr>
          <w:lang w:eastAsia="ko-KR"/>
        </w:rPr>
        <w:t>.</w:t>
      </w:r>
    </w:p>
    <w:p w14:paraId="2B0210F7" w14:textId="77777777" w:rsidR="00436916" w:rsidRPr="00436916" w:rsidRDefault="00436916" w:rsidP="00436916">
      <w:pPr>
        <w:rPr>
          <w:lang w:eastAsia="ko-KR"/>
        </w:rPr>
      </w:pPr>
      <w:r w:rsidRPr="00436916">
        <w:rPr>
          <w:lang w:eastAsia="ko-KR"/>
        </w:rPr>
        <w:t>HARQ operation is not applicable to the Random Access Response reception.</w:t>
      </w:r>
    </w:p>
    <w:p w14:paraId="7FC6EF9E" w14:textId="59222627" w:rsidR="00E62FCF" w:rsidRPr="00436916" w:rsidRDefault="00E62FCF" w:rsidP="00F439D8">
      <w:pPr>
        <w:rPr>
          <w:rFonts w:eastAsia="宋体"/>
          <w:lang w:eastAsia="zh-CN"/>
        </w:rPr>
      </w:pPr>
    </w:p>
    <w:p w14:paraId="0E1E89E7" w14:textId="77777777" w:rsidR="00436916" w:rsidRDefault="00436916" w:rsidP="00F439D8">
      <w:pPr>
        <w:rPr>
          <w:rFonts w:eastAsia="宋体" w:hint="eastAsia"/>
          <w:lang w:val="en-US" w:eastAsia="zh-CN"/>
        </w:rPr>
      </w:pPr>
    </w:p>
    <w:p w14:paraId="41E26C6A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665EAC9" w14:textId="77777777" w:rsidR="00F439D8" w:rsidRDefault="00F439D8" w:rsidP="00F439D8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3A70E25" w14:textId="4AD6828C" w:rsidR="00F439D8" w:rsidRDefault="00F439D8" w:rsidP="001A65D0">
      <w:pPr>
        <w:rPr>
          <w:rFonts w:eastAsia="宋体"/>
          <w:lang w:val="en-US" w:eastAsia="zh-CN"/>
        </w:rPr>
      </w:pPr>
    </w:p>
    <w:sectPr w:rsidR="00F439D8" w:rsidSect="007B39A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0369A" w14:textId="77777777" w:rsidR="00436384" w:rsidRPr="007B4B4C" w:rsidRDefault="00436384">
      <w:pPr>
        <w:spacing w:after="0"/>
      </w:pPr>
      <w:r w:rsidRPr="007B4B4C">
        <w:separator/>
      </w:r>
    </w:p>
  </w:endnote>
  <w:endnote w:type="continuationSeparator" w:id="0">
    <w:p w14:paraId="3C4C8894" w14:textId="77777777" w:rsidR="00436384" w:rsidRPr="007B4B4C" w:rsidRDefault="00436384">
      <w:pPr>
        <w:spacing w:after="0"/>
      </w:pPr>
      <w:r w:rsidRPr="007B4B4C">
        <w:continuationSeparator/>
      </w:r>
    </w:p>
  </w:endnote>
  <w:endnote w:type="continuationNotice" w:id="1">
    <w:p w14:paraId="7ADC39AD" w14:textId="77777777" w:rsidR="00436384" w:rsidRPr="007B4B4C" w:rsidRDefault="004363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BEF12" w14:textId="77777777" w:rsidR="00436384" w:rsidRPr="007B4B4C" w:rsidRDefault="00436384">
      <w:pPr>
        <w:spacing w:after="0"/>
      </w:pPr>
      <w:r w:rsidRPr="007B4B4C">
        <w:separator/>
      </w:r>
    </w:p>
  </w:footnote>
  <w:footnote w:type="continuationSeparator" w:id="0">
    <w:p w14:paraId="1AB60846" w14:textId="77777777" w:rsidR="00436384" w:rsidRPr="007B4B4C" w:rsidRDefault="00436384">
      <w:pPr>
        <w:spacing w:after="0"/>
      </w:pPr>
      <w:r w:rsidRPr="007B4B4C">
        <w:continuationSeparator/>
      </w:r>
    </w:p>
  </w:footnote>
  <w:footnote w:type="continuationNotice" w:id="1">
    <w:p w14:paraId="3CE8BBE8" w14:textId="77777777" w:rsidR="00436384" w:rsidRPr="007B4B4C" w:rsidRDefault="004363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02"/>
    <w:multiLevelType w:val="hybridMultilevel"/>
    <w:tmpl w:val="D6C28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19"/>
  </w:num>
  <w:num w:numId="21">
    <w:abstractNumId w:val="8"/>
  </w:num>
  <w:num w:numId="22">
    <w:abstractNumId w:val="46"/>
  </w:num>
  <w:num w:numId="23">
    <w:abstractNumId w:val="21"/>
  </w:num>
  <w:num w:numId="24">
    <w:abstractNumId w:val="33"/>
  </w:num>
  <w:num w:numId="25">
    <w:abstractNumId w:val="14"/>
  </w:num>
  <w:num w:numId="26">
    <w:abstractNumId w:val="12"/>
  </w:num>
  <w:num w:numId="27">
    <w:abstractNumId w:val="34"/>
  </w:num>
  <w:num w:numId="28">
    <w:abstractNumId w:val="50"/>
  </w:num>
  <w:num w:numId="29">
    <w:abstractNumId w:val="23"/>
  </w:num>
  <w:num w:numId="30">
    <w:abstractNumId w:val="36"/>
  </w:num>
  <w:num w:numId="31">
    <w:abstractNumId w:val="16"/>
  </w:num>
  <w:num w:numId="32">
    <w:abstractNumId w:val="35"/>
  </w:num>
  <w:num w:numId="33">
    <w:abstractNumId w:val="15"/>
  </w:num>
  <w:num w:numId="34">
    <w:abstractNumId w:val="45"/>
  </w:num>
  <w:num w:numId="35">
    <w:abstractNumId w:val="53"/>
  </w:num>
  <w:num w:numId="36">
    <w:abstractNumId w:val="29"/>
  </w:num>
  <w:num w:numId="37">
    <w:abstractNumId w:val="49"/>
  </w:num>
  <w:num w:numId="38">
    <w:abstractNumId w:val="54"/>
  </w:num>
  <w:num w:numId="39">
    <w:abstractNumId w:val="11"/>
  </w:num>
  <w:num w:numId="40">
    <w:abstractNumId w:val="40"/>
  </w:num>
  <w:num w:numId="41">
    <w:abstractNumId w:val="27"/>
  </w:num>
  <w:num w:numId="42">
    <w:abstractNumId w:val="28"/>
  </w:num>
  <w:num w:numId="43">
    <w:abstractNumId w:val="10"/>
  </w:num>
  <w:num w:numId="44">
    <w:abstractNumId w:val="32"/>
  </w:num>
  <w:num w:numId="45">
    <w:abstractNumId w:val="26"/>
  </w:num>
  <w:num w:numId="46">
    <w:abstractNumId w:val="17"/>
  </w:num>
  <w:num w:numId="47">
    <w:abstractNumId w:val="48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7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7"/>
  </w:num>
  <w:num w:numId="56">
    <w:abstractNumId w:val="39"/>
  </w:num>
  <w:num w:numId="57">
    <w:abstractNumId w:val="41"/>
  </w:num>
  <w:num w:numId="58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Yumin">
    <w15:presenceInfo w15:providerId="None" w15:userId="OPPO - Y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E2"/>
    <w:rsid w:val="00011425"/>
    <w:rsid w:val="0001164C"/>
    <w:rsid w:val="00011CD5"/>
    <w:rsid w:val="00011F32"/>
    <w:rsid w:val="00011F9C"/>
    <w:rsid w:val="000120E0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A31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641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0B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42"/>
    <w:rsid w:val="00040459"/>
    <w:rsid w:val="000406D5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03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97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A30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35"/>
    <w:rsid w:val="00080B9C"/>
    <w:rsid w:val="0008100A"/>
    <w:rsid w:val="00081258"/>
    <w:rsid w:val="000813AF"/>
    <w:rsid w:val="00081493"/>
    <w:rsid w:val="000816B3"/>
    <w:rsid w:val="000817E3"/>
    <w:rsid w:val="00082087"/>
    <w:rsid w:val="000820BE"/>
    <w:rsid w:val="000824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B05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A69"/>
    <w:rsid w:val="00093D00"/>
    <w:rsid w:val="00093D46"/>
    <w:rsid w:val="00093D4A"/>
    <w:rsid w:val="000940DE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0A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4C6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AA"/>
    <w:rsid w:val="000C266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34D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4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B2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62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1"/>
    <w:rsid w:val="00146C34"/>
    <w:rsid w:val="0014739A"/>
    <w:rsid w:val="001473C7"/>
    <w:rsid w:val="00147C81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96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D1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48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3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A5"/>
    <w:rsid w:val="00197BB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5D0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4E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2E9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2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0F1D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C88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6CE"/>
    <w:rsid w:val="00223A0E"/>
    <w:rsid w:val="00223C3A"/>
    <w:rsid w:val="002247AB"/>
    <w:rsid w:val="00224AB9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23"/>
    <w:rsid w:val="002446EB"/>
    <w:rsid w:val="00244D06"/>
    <w:rsid w:val="00244DBC"/>
    <w:rsid w:val="0024524D"/>
    <w:rsid w:val="002452F5"/>
    <w:rsid w:val="00245490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B05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B1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4F23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3C26"/>
    <w:rsid w:val="00294A64"/>
    <w:rsid w:val="00294F90"/>
    <w:rsid w:val="0029505D"/>
    <w:rsid w:val="0029527C"/>
    <w:rsid w:val="00295D02"/>
    <w:rsid w:val="00295D90"/>
    <w:rsid w:val="0029605C"/>
    <w:rsid w:val="002960F5"/>
    <w:rsid w:val="0029652B"/>
    <w:rsid w:val="0029680E"/>
    <w:rsid w:val="00296DA6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870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1C5"/>
    <w:rsid w:val="002A35C6"/>
    <w:rsid w:val="002A3A36"/>
    <w:rsid w:val="002A3F27"/>
    <w:rsid w:val="002A3FD4"/>
    <w:rsid w:val="002A4990"/>
    <w:rsid w:val="002A4B07"/>
    <w:rsid w:val="002A51A5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5B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8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123"/>
    <w:rsid w:val="002C2442"/>
    <w:rsid w:val="002C29AD"/>
    <w:rsid w:val="002C2A0A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C15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463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7A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9AF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40"/>
    <w:rsid w:val="003208C9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2FD0"/>
    <w:rsid w:val="00323467"/>
    <w:rsid w:val="0032391D"/>
    <w:rsid w:val="00323BBF"/>
    <w:rsid w:val="00323CB2"/>
    <w:rsid w:val="00324308"/>
    <w:rsid w:val="0032467B"/>
    <w:rsid w:val="00324716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DD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389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7B1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948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B76"/>
    <w:rsid w:val="00354C86"/>
    <w:rsid w:val="00354F59"/>
    <w:rsid w:val="00355250"/>
    <w:rsid w:val="003558BC"/>
    <w:rsid w:val="00355A98"/>
    <w:rsid w:val="00355BC6"/>
    <w:rsid w:val="00356088"/>
    <w:rsid w:val="003563B3"/>
    <w:rsid w:val="0035649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D6A"/>
    <w:rsid w:val="00370F21"/>
    <w:rsid w:val="003712D7"/>
    <w:rsid w:val="0037154B"/>
    <w:rsid w:val="0037158C"/>
    <w:rsid w:val="00371925"/>
    <w:rsid w:val="00371A5F"/>
    <w:rsid w:val="00371B0C"/>
    <w:rsid w:val="00372354"/>
    <w:rsid w:val="003724C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10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0F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C4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FFA"/>
    <w:rsid w:val="003A42CD"/>
    <w:rsid w:val="003A4697"/>
    <w:rsid w:val="003A56C8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373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06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89A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810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71E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67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4A7"/>
    <w:rsid w:val="0043353F"/>
    <w:rsid w:val="00433752"/>
    <w:rsid w:val="00433C77"/>
    <w:rsid w:val="00433D34"/>
    <w:rsid w:val="0043459B"/>
    <w:rsid w:val="00434A8E"/>
    <w:rsid w:val="00434B13"/>
    <w:rsid w:val="00434F83"/>
    <w:rsid w:val="00435429"/>
    <w:rsid w:val="004354DD"/>
    <w:rsid w:val="00435653"/>
    <w:rsid w:val="00435691"/>
    <w:rsid w:val="004360DE"/>
    <w:rsid w:val="00436384"/>
    <w:rsid w:val="00436693"/>
    <w:rsid w:val="00436916"/>
    <w:rsid w:val="004369CB"/>
    <w:rsid w:val="00436E0F"/>
    <w:rsid w:val="00436F5E"/>
    <w:rsid w:val="0043708C"/>
    <w:rsid w:val="004370CD"/>
    <w:rsid w:val="00437470"/>
    <w:rsid w:val="004401A4"/>
    <w:rsid w:val="00440464"/>
    <w:rsid w:val="004404AC"/>
    <w:rsid w:val="004406C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62F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D1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5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47B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CFE"/>
    <w:rsid w:val="004924BB"/>
    <w:rsid w:val="0049261C"/>
    <w:rsid w:val="00492995"/>
    <w:rsid w:val="00492C1E"/>
    <w:rsid w:val="00493603"/>
    <w:rsid w:val="00493907"/>
    <w:rsid w:val="004941F4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18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F99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60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7E"/>
    <w:rsid w:val="004C062D"/>
    <w:rsid w:val="004C1163"/>
    <w:rsid w:val="004C1C90"/>
    <w:rsid w:val="004C1F1F"/>
    <w:rsid w:val="004C2442"/>
    <w:rsid w:val="004C27A0"/>
    <w:rsid w:val="004C2A7F"/>
    <w:rsid w:val="004C2BB6"/>
    <w:rsid w:val="004C2FE7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53E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9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5BC"/>
    <w:rsid w:val="004D6711"/>
    <w:rsid w:val="004D6A32"/>
    <w:rsid w:val="004D6D72"/>
    <w:rsid w:val="004D7AEC"/>
    <w:rsid w:val="004D7EB5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9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48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47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11"/>
    <w:rsid w:val="00532139"/>
    <w:rsid w:val="00532AAF"/>
    <w:rsid w:val="00532F41"/>
    <w:rsid w:val="00532FD4"/>
    <w:rsid w:val="00533204"/>
    <w:rsid w:val="005332DB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41A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EA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51"/>
    <w:rsid w:val="00544EF3"/>
    <w:rsid w:val="00544F6B"/>
    <w:rsid w:val="00545012"/>
    <w:rsid w:val="0054501B"/>
    <w:rsid w:val="00545244"/>
    <w:rsid w:val="0054543F"/>
    <w:rsid w:val="00545D0D"/>
    <w:rsid w:val="00545D6A"/>
    <w:rsid w:val="00545E2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5A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4FA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DD1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0F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0D7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C2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D72"/>
    <w:rsid w:val="005B5912"/>
    <w:rsid w:val="005B5CAE"/>
    <w:rsid w:val="005B5FCF"/>
    <w:rsid w:val="005B6238"/>
    <w:rsid w:val="005B62BD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5FF1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BB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E4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06F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B6B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F37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3C59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A98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DE3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7BC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09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DC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13C"/>
    <w:rsid w:val="0069029B"/>
    <w:rsid w:val="00690399"/>
    <w:rsid w:val="00690790"/>
    <w:rsid w:val="006907BD"/>
    <w:rsid w:val="00690A1E"/>
    <w:rsid w:val="00690EA8"/>
    <w:rsid w:val="00690F6C"/>
    <w:rsid w:val="0069129A"/>
    <w:rsid w:val="006913FA"/>
    <w:rsid w:val="0069188F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633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9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A7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69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4B5"/>
    <w:rsid w:val="006C453B"/>
    <w:rsid w:val="006C4541"/>
    <w:rsid w:val="006C48AD"/>
    <w:rsid w:val="006C4C4E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36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9A0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425"/>
    <w:rsid w:val="007007B2"/>
    <w:rsid w:val="00700970"/>
    <w:rsid w:val="00700ACE"/>
    <w:rsid w:val="00700D7D"/>
    <w:rsid w:val="00700E2E"/>
    <w:rsid w:val="0070147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BBC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2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16A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799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19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4EB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BA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4F0"/>
    <w:rsid w:val="007725D3"/>
    <w:rsid w:val="00772635"/>
    <w:rsid w:val="0077279B"/>
    <w:rsid w:val="007728B6"/>
    <w:rsid w:val="00772CF9"/>
    <w:rsid w:val="00772DA4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107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BBC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23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41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3F0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9AA"/>
    <w:rsid w:val="007B410B"/>
    <w:rsid w:val="007B41E4"/>
    <w:rsid w:val="007B4903"/>
    <w:rsid w:val="007B4AA6"/>
    <w:rsid w:val="007B4B4C"/>
    <w:rsid w:val="007B4D97"/>
    <w:rsid w:val="007B4E01"/>
    <w:rsid w:val="007B512A"/>
    <w:rsid w:val="007B52C9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9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F8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9C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78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F4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A9"/>
    <w:rsid w:val="007E71C3"/>
    <w:rsid w:val="007E78BB"/>
    <w:rsid w:val="007E7B57"/>
    <w:rsid w:val="007F025C"/>
    <w:rsid w:val="007F02A2"/>
    <w:rsid w:val="007F092D"/>
    <w:rsid w:val="007F0D5E"/>
    <w:rsid w:val="007F0F3A"/>
    <w:rsid w:val="007F0FB3"/>
    <w:rsid w:val="007F148B"/>
    <w:rsid w:val="007F188E"/>
    <w:rsid w:val="007F1A15"/>
    <w:rsid w:val="007F1AF7"/>
    <w:rsid w:val="007F1E8B"/>
    <w:rsid w:val="007F2052"/>
    <w:rsid w:val="007F283E"/>
    <w:rsid w:val="007F29E9"/>
    <w:rsid w:val="007F2A3C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7C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565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350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7DF"/>
    <w:rsid w:val="00822846"/>
    <w:rsid w:val="00822971"/>
    <w:rsid w:val="00823096"/>
    <w:rsid w:val="00823247"/>
    <w:rsid w:val="00823414"/>
    <w:rsid w:val="0082351D"/>
    <w:rsid w:val="008239BE"/>
    <w:rsid w:val="00823A09"/>
    <w:rsid w:val="00823BDB"/>
    <w:rsid w:val="00823C38"/>
    <w:rsid w:val="00823D2E"/>
    <w:rsid w:val="00823D64"/>
    <w:rsid w:val="00823E79"/>
    <w:rsid w:val="008243EE"/>
    <w:rsid w:val="00824482"/>
    <w:rsid w:val="00824528"/>
    <w:rsid w:val="00824578"/>
    <w:rsid w:val="00824691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C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83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0A1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48C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240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E4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F31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3EA0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E0"/>
    <w:rsid w:val="00892680"/>
    <w:rsid w:val="0089276C"/>
    <w:rsid w:val="00892E82"/>
    <w:rsid w:val="008932A7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CEF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2EC"/>
    <w:rsid w:val="008B035A"/>
    <w:rsid w:val="008B047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4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B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5AD9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58D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35"/>
    <w:rsid w:val="00901896"/>
    <w:rsid w:val="0090199E"/>
    <w:rsid w:val="00901E70"/>
    <w:rsid w:val="00901E89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6C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7D0"/>
    <w:rsid w:val="00925E60"/>
    <w:rsid w:val="00926569"/>
    <w:rsid w:val="009268E6"/>
    <w:rsid w:val="009269CE"/>
    <w:rsid w:val="00926AC0"/>
    <w:rsid w:val="00926B29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55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7D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1BA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2FE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6D"/>
    <w:rsid w:val="0096637B"/>
    <w:rsid w:val="009663B3"/>
    <w:rsid w:val="00966A94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E8C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5FE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2F23"/>
    <w:rsid w:val="009D34CA"/>
    <w:rsid w:val="009D3A62"/>
    <w:rsid w:val="009D3D6B"/>
    <w:rsid w:val="009D3F5C"/>
    <w:rsid w:val="009D3F69"/>
    <w:rsid w:val="009D3FBF"/>
    <w:rsid w:val="009D4163"/>
    <w:rsid w:val="009D438E"/>
    <w:rsid w:val="009D4FF3"/>
    <w:rsid w:val="009D5013"/>
    <w:rsid w:val="009D525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89A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CFC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BC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46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BC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9B7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CE4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5E49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06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4E8"/>
    <w:rsid w:val="00A64504"/>
    <w:rsid w:val="00A647F3"/>
    <w:rsid w:val="00A6480F"/>
    <w:rsid w:val="00A64A2A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66E10"/>
    <w:rsid w:val="00A6758F"/>
    <w:rsid w:val="00A701B8"/>
    <w:rsid w:val="00A7025A"/>
    <w:rsid w:val="00A71191"/>
    <w:rsid w:val="00A713AA"/>
    <w:rsid w:val="00A71620"/>
    <w:rsid w:val="00A71873"/>
    <w:rsid w:val="00A7196D"/>
    <w:rsid w:val="00A71A96"/>
    <w:rsid w:val="00A71DF6"/>
    <w:rsid w:val="00A72055"/>
    <w:rsid w:val="00A7297A"/>
    <w:rsid w:val="00A72E3D"/>
    <w:rsid w:val="00A72FE9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654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4E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B92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7E9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7D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F6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48"/>
    <w:rsid w:val="00AD26FD"/>
    <w:rsid w:val="00AD2800"/>
    <w:rsid w:val="00AD304D"/>
    <w:rsid w:val="00AD3132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06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17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02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0F"/>
    <w:rsid w:val="00B15C49"/>
    <w:rsid w:val="00B15CA9"/>
    <w:rsid w:val="00B16130"/>
    <w:rsid w:val="00B1617A"/>
    <w:rsid w:val="00B162B7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1F2B"/>
    <w:rsid w:val="00B228CC"/>
    <w:rsid w:val="00B22D53"/>
    <w:rsid w:val="00B22F00"/>
    <w:rsid w:val="00B22F21"/>
    <w:rsid w:val="00B231E6"/>
    <w:rsid w:val="00B23ABF"/>
    <w:rsid w:val="00B23CE7"/>
    <w:rsid w:val="00B240CD"/>
    <w:rsid w:val="00B240D9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96"/>
    <w:rsid w:val="00B343AF"/>
    <w:rsid w:val="00B35BC0"/>
    <w:rsid w:val="00B35D98"/>
    <w:rsid w:val="00B36260"/>
    <w:rsid w:val="00B36437"/>
    <w:rsid w:val="00B364C0"/>
    <w:rsid w:val="00B36754"/>
    <w:rsid w:val="00B368D6"/>
    <w:rsid w:val="00B36B07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A9"/>
    <w:rsid w:val="00B61B9C"/>
    <w:rsid w:val="00B61C8E"/>
    <w:rsid w:val="00B622BF"/>
    <w:rsid w:val="00B623BD"/>
    <w:rsid w:val="00B62DC3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D7"/>
    <w:rsid w:val="00B65C4C"/>
    <w:rsid w:val="00B65E0A"/>
    <w:rsid w:val="00B65ECF"/>
    <w:rsid w:val="00B65F08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DAB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13E"/>
    <w:rsid w:val="00B852EB"/>
    <w:rsid w:val="00B853F1"/>
    <w:rsid w:val="00B856B9"/>
    <w:rsid w:val="00B85B50"/>
    <w:rsid w:val="00B85B89"/>
    <w:rsid w:val="00B85CB5"/>
    <w:rsid w:val="00B85D9B"/>
    <w:rsid w:val="00B8600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065"/>
    <w:rsid w:val="00BA6223"/>
    <w:rsid w:val="00BA6458"/>
    <w:rsid w:val="00BA646C"/>
    <w:rsid w:val="00BA6E00"/>
    <w:rsid w:val="00BA7195"/>
    <w:rsid w:val="00BA7349"/>
    <w:rsid w:val="00BA75B6"/>
    <w:rsid w:val="00BA7640"/>
    <w:rsid w:val="00BA786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F85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64A"/>
    <w:rsid w:val="00BB5CDA"/>
    <w:rsid w:val="00BB5DFC"/>
    <w:rsid w:val="00BB6010"/>
    <w:rsid w:val="00BB6924"/>
    <w:rsid w:val="00BB6BE9"/>
    <w:rsid w:val="00BB6C03"/>
    <w:rsid w:val="00BB6D5A"/>
    <w:rsid w:val="00BB6F5D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A70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CF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8C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5C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799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2D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A41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233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209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E1"/>
    <w:rsid w:val="00C054CA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2E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047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0F7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28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C5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15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05B"/>
    <w:rsid w:val="00C47353"/>
    <w:rsid w:val="00C4764E"/>
    <w:rsid w:val="00C47A9C"/>
    <w:rsid w:val="00C47CF1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32B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935"/>
    <w:rsid w:val="00C55AE3"/>
    <w:rsid w:val="00C55B1B"/>
    <w:rsid w:val="00C56305"/>
    <w:rsid w:val="00C5644F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32"/>
    <w:rsid w:val="00C71CE9"/>
    <w:rsid w:val="00C71D5A"/>
    <w:rsid w:val="00C71DB2"/>
    <w:rsid w:val="00C721D6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1EB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63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B30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60F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6F1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48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DE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37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220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E7D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B1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C44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15F"/>
    <w:rsid w:val="00D3527A"/>
    <w:rsid w:val="00D353EE"/>
    <w:rsid w:val="00D354FF"/>
    <w:rsid w:val="00D35574"/>
    <w:rsid w:val="00D3565C"/>
    <w:rsid w:val="00D35699"/>
    <w:rsid w:val="00D35946"/>
    <w:rsid w:val="00D359B2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2980"/>
    <w:rsid w:val="00D42D5C"/>
    <w:rsid w:val="00D4309D"/>
    <w:rsid w:val="00D43131"/>
    <w:rsid w:val="00D43BE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B56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2FA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17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1B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4C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79D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1A4"/>
    <w:rsid w:val="00DB52B6"/>
    <w:rsid w:val="00DB52E7"/>
    <w:rsid w:val="00DB59F1"/>
    <w:rsid w:val="00DB5B72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2E0C"/>
    <w:rsid w:val="00DE3111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2C5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CBF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1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4C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7C5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16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58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540"/>
    <w:rsid w:val="00E25AC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84"/>
    <w:rsid w:val="00E46ADC"/>
    <w:rsid w:val="00E46B79"/>
    <w:rsid w:val="00E473AB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4B2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02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E06"/>
    <w:rsid w:val="00E562A1"/>
    <w:rsid w:val="00E566D2"/>
    <w:rsid w:val="00E576C4"/>
    <w:rsid w:val="00E57839"/>
    <w:rsid w:val="00E5787F"/>
    <w:rsid w:val="00E57A08"/>
    <w:rsid w:val="00E57A8A"/>
    <w:rsid w:val="00E57F05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FCF"/>
    <w:rsid w:val="00E6306E"/>
    <w:rsid w:val="00E6337F"/>
    <w:rsid w:val="00E63816"/>
    <w:rsid w:val="00E638F1"/>
    <w:rsid w:val="00E63A67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322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A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5D6"/>
    <w:rsid w:val="00EA1A0C"/>
    <w:rsid w:val="00EA1F7F"/>
    <w:rsid w:val="00EA2B87"/>
    <w:rsid w:val="00EA2B90"/>
    <w:rsid w:val="00EA2D7B"/>
    <w:rsid w:val="00EA3036"/>
    <w:rsid w:val="00EA3A97"/>
    <w:rsid w:val="00EA4192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D7D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4C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10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B1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A90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83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A1A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603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B7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16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57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FEF"/>
    <w:rsid w:val="00F240BA"/>
    <w:rsid w:val="00F2420A"/>
    <w:rsid w:val="00F24393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90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278"/>
    <w:rsid w:val="00F43846"/>
    <w:rsid w:val="00F438CA"/>
    <w:rsid w:val="00F439D8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A6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6A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01B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5E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9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90"/>
    <w:rsid w:val="00F95508"/>
    <w:rsid w:val="00F95B0A"/>
    <w:rsid w:val="00F95F2F"/>
    <w:rsid w:val="00F95F79"/>
    <w:rsid w:val="00F9611E"/>
    <w:rsid w:val="00F9644A"/>
    <w:rsid w:val="00F96495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7CD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B8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B69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DFB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5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CC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17B"/>
    <w:rsid w:val="00FF1499"/>
    <w:rsid w:val="00FF153F"/>
    <w:rsid w:val="00FF1635"/>
    <w:rsid w:val="00FF190C"/>
    <w:rsid w:val="00FF1A1D"/>
    <w:rsid w:val="00FF1AD0"/>
    <w:rsid w:val="00FF20B7"/>
    <w:rsid w:val="00FF2302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53B"/>
    <w:rsid w:val="00FF56F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35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  <w:style w:type="paragraph" w:customStyle="1" w:styleId="Comments">
    <w:name w:val="Comments"/>
    <w:basedOn w:val="Normal"/>
    <w:link w:val="CommentsChar"/>
    <w:qFormat/>
    <w:rsid w:val="009451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451BA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5</Pages>
  <Words>1522</Words>
  <Characters>8679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10181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OPPO - Yumin</cp:lastModifiedBy>
  <cp:revision>539</cp:revision>
  <cp:lastPrinted>2017-05-08T10:55:00Z</cp:lastPrinted>
  <dcterms:created xsi:type="dcterms:W3CDTF">2024-01-15T08:42:00Z</dcterms:created>
  <dcterms:modified xsi:type="dcterms:W3CDTF">2025-04-03T10:40:00Z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